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26549" w:rsidP="00026549" w:rsidRDefault="00026549" w14:paraId="4F0080FE" w14:textId="77777777">
      <w:pPr>
        <w:pStyle w:val="Bezproreda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  <w:lang w:eastAsia="hr-HR"/>
        </w:rPr>
        <w:drawing>
          <wp:inline distT="0" distB="0" distL="0" distR="0">
            <wp:extent cx="465455" cy="631190"/>
            <wp:effectExtent l="0" t="0" r="0" b="0"/>
            <wp:docPr id="1" name="Picture 1"/>
            <wp:cNvGraphicFramePr/>
            <a:graphic>
              <a:graphicData uri="http://schemas.openxmlformats.org/drawingml/2006/picture">
                <pic:pic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5951A7" w:rsidR="00026549" w:rsidP="00026549" w:rsidRDefault="00026549" w14:paraId="616169BC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5951A7">
        <w:rPr>
          <w:rFonts w:ascii="Arial" w:hAnsi="Arial" w:cs="Arial"/>
          <w:sz w:val="24"/>
          <w:szCs w:val="24"/>
        </w:rPr>
        <w:t xml:space="preserve">   Republika Hrvatska</w:t>
      </w:r>
    </w:p>
    <w:p w:rsidRPr="005951A7" w:rsidR="00026549" w:rsidP="00026549" w:rsidRDefault="00026549" w14:paraId="71224CD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5951A7">
        <w:rPr>
          <w:rFonts w:ascii="Arial" w:hAnsi="Arial" w:cs="Arial"/>
          <w:sz w:val="24"/>
          <w:szCs w:val="24"/>
        </w:rPr>
        <w:t xml:space="preserve">Općinski sud u Osijeku                                                               </w:t>
      </w:r>
    </w:p>
    <w:p w:rsidR="00026549" w:rsidP="00026549" w:rsidRDefault="00026549" w14:paraId="4BEB3531" w14:textId="7777777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5951A7">
        <w:rPr>
          <w:rFonts w:ascii="Arial" w:hAnsi="Arial" w:cs="Arial"/>
          <w:sz w:val="24"/>
          <w:szCs w:val="24"/>
        </w:rPr>
        <w:t>Osijek</w:t>
      </w:r>
      <w:r>
        <w:rPr>
          <w:rFonts w:ascii="Arial" w:hAnsi="Arial" w:cs="Arial"/>
          <w:sz w:val="24"/>
          <w:szCs w:val="24"/>
        </w:rPr>
        <w:tab/>
      </w:r>
      <w:r w:rsidRPr="003179B6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3179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bookmarkStart w:name="_Hlk233717023" w:id="0"/>
      <w:r>
        <w:rPr>
          <w:rFonts w:ascii="Arial" w:hAnsi="Arial" w:cs="Arial"/>
          <w:sz w:val="24"/>
          <w:szCs w:val="24"/>
        </w:rPr>
        <w:t>Broj: Pp</w:t>
      </w:r>
      <w:r w:rsidRPr="005951A7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1328/2023-</w:t>
      </w:r>
      <w:bookmarkEnd w:id="0"/>
      <w:r>
        <w:rPr>
          <w:rFonts w:ascii="Arial" w:hAnsi="Arial" w:cs="Arial"/>
          <w:sz w:val="24"/>
          <w:szCs w:val="24"/>
        </w:rPr>
        <w:t>14</w:t>
      </w:r>
      <w:r w:rsidRPr="00CF1825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Pr="009A3912">
        <w:rPr>
          <w:rFonts w:ascii="Times New Roman" w:hAnsi="Times New Roman" w:cs="Times New Roman"/>
          <w:sz w:val="24"/>
          <w:szCs w:val="24"/>
        </w:rPr>
        <w:tab/>
      </w:r>
    </w:p>
    <w:p w:rsidR="00084DD7" w:rsidP="00026549" w:rsidRDefault="00084DD7" w14:paraId="19646528" w14:textId="7777777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Pr="007A7903" w:rsidR="00026549" w:rsidP="00026549" w:rsidRDefault="00026549" w14:paraId="3B896687" w14:textId="77777777">
      <w:pPr>
        <w:pStyle w:val="Bezproreda"/>
        <w:tabs>
          <w:tab w:val="left" w:pos="-1843"/>
        </w:tabs>
        <w:jc w:val="center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t>R E P U B L I K A   H R V A T S K A</w:t>
      </w:r>
    </w:p>
    <w:p w:rsidR="003548B3" w:rsidP="00026549" w:rsidRDefault="003548B3" w14:paraId="212F2F53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7A7903" w:rsidR="00026549" w:rsidP="00026549" w:rsidRDefault="00026549" w14:paraId="2A37344F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t>R J E Š E N J E</w:t>
      </w:r>
    </w:p>
    <w:p w:rsidR="00026549" w:rsidP="00026549" w:rsidRDefault="00026549" w14:paraId="22DE742C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tab/>
      </w:r>
    </w:p>
    <w:p w:rsidR="003548B3" w:rsidP="00026549" w:rsidRDefault="003548B3" w14:paraId="4B1B7BAC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F1825" w:rsidR="00026549" w:rsidP="00026549" w:rsidRDefault="00026549" w14:paraId="78645E75" w14:textId="77777777">
      <w:pPr>
        <w:pStyle w:val="Bezprored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7903">
        <w:rPr>
          <w:rFonts w:ascii="Arial" w:hAnsi="Arial" w:cs="Arial"/>
          <w:sz w:val="24"/>
          <w:szCs w:val="24"/>
        </w:rPr>
        <w:t>Općinski sud u Osijeku, po sutkinji Želj</w:t>
      </w:r>
      <w:r>
        <w:rPr>
          <w:rFonts w:ascii="Arial" w:hAnsi="Arial" w:cs="Arial"/>
          <w:sz w:val="24"/>
          <w:szCs w:val="24"/>
        </w:rPr>
        <w:t>k</w:t>
      </w:r>
      <w:r w:rsidRPr="007A7903">
        <w:rPr>
          <w:rFonts w:ascii="Arial" w:hAnsi="Arial" w:cs="Arial"/>
          <w:sz w:val="24"/>
          <w:szCs w:val="24"/>
        </w:rPr>
        <w:t>i Ravlić, rješavajući u prekršajnom postupku protiv</w:t>
      </w:r>
      <w:r>
        <w:rPr>
          <w:rFonts w:ascii="Arial" w:hAnsi="Arial" w:cs="Arial"/>
          <w:sz w:val="24"/>
          <w:szCs w:val="24"/>
        </w:rPr>
        <w:t xml:space="preserve"> 1.okr. pravne osobe AQUA LOTUS d.o.o. iz Osijeka, Europske avenije 12/I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2.okr. odgovorne osobe u pravnoj osobi Zvonimira Novaka iz Osijeka, Europske avenije 18, zastupani po branitelju </w:t>
      </w:r>
      <w:r w:rsidR="00CB7DB2">
        <w:rPr>
          <w:rFonts w:ascii="Arial" w:hAnsi="Arial" w:cs="Arial"/>
          <w:sz w:val="24"/>
          <w:szCs w:val="24"/>
        </w:rPr>
        <w:t>Vladimiru</w:t>
      </w:r>
      <w:r>
        <w:rPr>
          <w:rFonts w:ascii="Arial" w:hAnsi="Arial" w:cs="Arial"/>
          <w:sz w:val="24"/>
          <w:szCs w:val="24"/>
        </w:rPr>
        <w:t xml:space="preserve"> Buriću, odvjetniku iz odvjetničkog društva </w:t>
      </w:r>
      <w:bookmarkStart w:name="_Hlk233794735" w:id="1"/>
      <w:r>
        <w:rPr>
          <w:rFonts w:ascii="Arial" w:hAnsi="Arial" w:cs="Arial"/>
          <w:sz w:val="24"/>
          <w:szCs w:val="24"/>
        </w:rPr>
        <w:t xml:space="preserve">Burić &amp; </w:t>
      </w:r>
      <w:proofErr w:type="spellStart"/>
      <w:r>
        <w:rPr>
          <w:rFonts w:ascii="Arial" w:hAnsi="Arial" w:cs="Arial"/>
          <w:sz w:val="24"/>
          <w:szCs w:val="24"/>
        </w:rPr>
        <w:t>Mišljenović</w:t>
      </w:r>
      <w:proofErr w:type="spellEnd"/>
      <w:r>
        <w:rPr>
          <w:rFonts w:ascii="Arial" w:hAnsi="Arial" w:cs="Arial"/>
          <w:sz w:val="24"/>
          <w:szCs w:val="24"/>
        </w:rPr>
        <w:t xml:space="preserve"> Dasović </w:t>
      </w:r>
      <w:proofErr w:type="spellStart"/>
      <w:r>
        <w:rPr>
          <w:rFonts w:ascii="Arial" w:hAnsi="Arial" w:cs="Arial"/>
          <w:sz w:val="24"/>
          <w:szCs w:val="24"/>
        </w:rPr>
        <w:t>j.t.d</w:t>
      </w:r>
      <w:proofErr w:type="spellEnd"/>
      <w:r>
        <w:rPr>
          <w:rFonts w:ascii="Arial" w:hAnsi="Arial" w:cs="Arial"/>
          <w:sz w:val="24"/>
          <w:szCs w:val="24"/>
        </w:rPr>
        <w:t xml:space="preserve">. iz Osijeka, Europske avenije 12/I, </w:t>
      </w:r>
      <w:bookmarkEnd w:id="1"/>
      <w:r w:rsidRPr="007A7903">
        <w:rPr>
          <w:rFonts w:ascii="Arial" w:hAnsi="Arial" w:cs="Arial"/>
          <w:sz w:val="24"/>
          <w:szCs w:val="24"/>
        </w:rPr>
        <w:t xml:space="preserve">zbog </w:t>
      </w:r>
      <w:r>
        <w:rPr>
          <w:rFonts w:ascii="Arial" w:hAnsi="Arial" w:cs="Arial"/>
          <w:sz w:val="24"/>
          <w:szCs w:val="24"/>
        </w:rPr>
        <w:t>prekršajnog djela iz članka 149. stavak 1. točka 49. i stavak 2. Zakona o zaštiti potrošača</w:t>
      </w:r>
      <w:r w:rsidRPr="009F211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("Narodne novine" broj 19/2022 i 59/2023) </w:t>
      </w:r>
      <w:r w:rsidRPr="009F2111">
        <w:rPr>
          <w:rFonts w:ascii="Arial" w:hAnsi="Arial" w:cs="Arial"/>
          <w:sz w:val="24"/>
          <w:szCs w:val="24"/>
        </w:rPr>
        <w:t xml:space="preserve">po podnesenom prigovoru </w:t>
      </w:r>
      <w:r w:rsidR="00CB7DB2">
        <w:rPr>
          <w:rFonts w:ascii="Arial" w:hAnsi="Arial" w:cs="Arial"/>
          <w:sz w:val="24"/>
          <w:szCs w:val="24"/>
        </w:rPr>
        <w:t xml:space="preserve">branitelja </w:t>
      </w:r>
      <w:r w:rsidRPr="009F2111">
        <w:rPr>
          <w:rFonts w:ascii="Arial" w:hAnsi="Arial" w:cs="Arial"/>
          <w:sz w:val="24"/>
          <w:szCs w:val="24"/>
        </w:rPr>
        <w:t>na doneseni prekršajni nalog Državnog inspektorata, Područnog ureda Osijek, Službe za nadzor trgovine, usluga i zaštitu potrošača, Klasa: 336-02/23-01/13</w:t>
      </w:r>
      <w:r>
        <w:rPr>
          <w:rFonts w:ascii="Arial" w:hAnsi="Arial" w:cs="Arial"/>
          <w:sz w:val="24"/>
          <w:szCs w:val="24"/>
        </w:rPr>
        <w:t>20</w:t>
      </w:r>
      <w:r w:rsidRPr="009F211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F2111">
        <w:rPr>
          <w:rFonts w:ascii="Arial" w:hAnsi="Arial" w:cs="Arial"/>
          <w:sz w:val="24"/>
          <w:szCs w:val="24"/>
        </w:rPr>
        <w:t>Urbroj</w:t>
      </w:r>
      <w:proofErr w:type="spellEnd"/>
      <w:r w:rsidRPr="009F2111">
        <w:rPr>
          <w:rFonts w:ascii="Arial" w:hAnsi="Arial" w:cs="Arial"/>
          <w:sz w:val="24"/>
          <w:szCs w:val="24"/>
        </w:rPr>
        <w:t>: 443-02-01-01-23-</w:t>
      </w:r>
      <w:r>
        <w:rPr>
          <w:rFonts w:ascii="Arial" w:hAnsi="Arial" w:cs="Arial"/>
          <w:sz w:val="24"/>
          <w:szCs w:val="24"/>
        </w:rPr>
        <w:t>4</w:t>
      </w:r>
      <w:r w:rsidRPr="009F2111">
        <w:rPr>
          <w:rFonts w:ascii="Arial" w:hAnsi="Arial" w:cs="Arial"/>
          <w:sz w:val="24"/>
          <w:szCs w:val="24"/>
        </w:rPr>
        <w:t xml:space="preserve"> od </w:t>
      </w:r>
      <w:r>
        <w:rPr>
          <w:rFonts w:ascii="Arial" w:hAnsi="Arial" w:cs="Arial"/>
          <w:sz w:val="24"/>
          <w:szCs w:val="24"/>
        </w:rPr>
        <w:t>1. ožujka 2023</w:t>
      </w:r>
      <w:r w:rsidRPr="009F211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F1825">
        <w:rPr>
          <w:rFonts w:ascii="Arial" w:hAnsi="Arial" w:eastAsia="Times New Roman" w:cs="Arial"/>
          <w:sz w:val="24"/>
          <w:szCs w:val="24"/>
          <w:lang w:eastAsia="hr-HR"/>
        </w:rPr>
        <w:t>godine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kao i presude donesene u žalbenom postupku od strane Visokog prekršajnog suda Republike Hrvatske od 11. veljače 2026.</w:t>
      </w:r>
      <w:r w:rsidRPr="007A7903">
        <w:rPr>
          <w:rFonts w:ascii="Arial" w:hAnsi="Arial" w:eastAsia="Times New Roman" w:cs="Arial"/>
          <w:sz w:val="24"/>
          <w:szCs w:val="24"/>
          <w:lang w:eastAsia="hr-HR"/>
        </w:rPr>
        <w:t xml:space="preserve">, dana </w:t>
      </w:r>
      <w:r>
        <w:rPr>
          <w:rFonts w:ascii="Arial" w:hAnsi="Arial" w:eastAsia="Times New Roman" w:cs="Arial"/>
          <w:sz w:val="24"/>
          <w:szCs w:val="24"/>
          <w:lang w:eastAsia="hr-HR"/>
        </w:rPr>
        <w:t>1. srpnja 2026</w:t>
      </w:r>
      <w:r w:rsidRPr="007A7903">
        <w:rPr>
          <w:rFonts w:ascii="Arial" w:hAnsi="Arial" w:eastAsia="Times New Roman" w:cs="Arial"/>
          <w:sz w:val="24"/>
          <w:szCs w:val="24"/>
          <w:lang w:eastAsia="hr-HR"/>
        </w:rPr>
        <w:t>. godine</w:t>
      </w:r>
    </w:p>
    <w:p w:rsidR="00026549" w:rsidP="00026549" w:rsidRDefault="00026549" w14:paraId="3D889AB3" w14:textId="77777777">
      <w:pPr>
        <w:pStyle w:val="Bezproreda"/>
        <w:jc w:val="center"/>
        <w:rPr>
          <w:rFonts w:ascii="Arial" w:hAnsi="Arial" w:cs="Arial"/>
          <w:color w:val="414145"/>
          <w:sz w:val="21"/>
          <w:szCs w:val="21"/>
          <w:shd w:val="clear" w:color="auto" w:fill="E4E4E7"/>
        </w:rPr>
      </w:pPr>
    </w:p>
    <w:p w:rsidR="00084DD7" w:rsidP="00026549" w:rsidRDefault="00084DD7" w14:paraId="3CA3A9F5" w14:textId="77777777">
      <w:pPr>
        <w:pStyle w:val="Bezproreda"/>
        <w:jc w:val="center"/>
        <w:rPr>
          <w:rFonts w:ascii="Arial" w:hAnsi="Arial" w:cs="Arial"/>
          <w:color w:val="414145"/>
          <w:sz w:val="21"/>
          <w:szCs w:val="21"/>
          <w:shd w:val="clear" w:color="auto" w:fill="E4E4E7"/>
        </w:rPr>
      </w:pPr>
    </w:p>
    <w:p w:rsidRPr="007A7903" w:rsidR="00026549" w:rsidP="00026549" w:rsidRDefault="00026549" w14:paraId="6DBBE92D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t>r i j e š i o  j e</w:t>
      </w:r>
    </w:p>
    <w:p w:rsidR="00026549" w:rsidP="00026549" w:rsidRDefault="00026549" w14:paraId="5CED66FF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084DD7" w:rsidP="00026549" w:rsidRDefault="00084DD7" w14:paraId="1A952406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7A7903" w:rsidR="00026549" w:rsidP="00026549" w:rsidRDefault="00026549" w14:paraId="6693B66C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t>Temeljem čl.140.st.2. Prekr</w:t>
      </w:r>
      <w:r>
        <w:rPr>
          <w:rFonts w:ascii="Arial" w:hAnsi="Arial" w:cs="Arial"/>
          <w:sz w:val="24"/>
          <w:szCs w:val="24"/>
        </w:rPr>
        <w:t>šajnog zakona, a u svezi sa čl.</w:t>
      </w:r>
      <w:r w:rsidRPr="007A7903">
        <w:rPr>
          <w:rFonts w:ascii="Arial" w:hAnsi="Arial" w:cs="Arial"/>
          <w:sz w:val="24"/>
          <w:szCs w:val="24"/>
        </w:rPr>
        <w:t>14. Pravilnika o naknadi troška u prekršajnom postupku (NN -</w:t>
      </w:r>
      <w:r>
        <w:rPr>
          <w:rFonts w:ascii="Arial" w:hAnsi="Arial" w:cs="Arial"/>
          <w:sz w:val="24"/>
          <w:szCs w:val="24"/>
        </w:rPr>
        <w:t xml:space="preserve"> </w:t>
      </w:r>
      <w:r w:rsidRPr="007A7903">
        <w:rPr>
          <w:rFonts w:ascii="Arial" w:hAnsi="Arial" w:cs="Arial"/>
          <w:sz w:val="24"/>
          <w:szCs w:val="24"/>
        </w:rPr>
        <w:t>123/2015)</w:t>
      </w:r>
      <w:r>
        <w:rPr>
          <w:rFonts w:ascii="Arial" w:hAnsi="Arial" w:cs="Arial"/>
          <w:sz w:val="24"/>
          <w:szCs w:val="24"/>
        </w:rPr>
        <w:t>,</w:t>
      </w:r>
      <w:r w:rsidRPr="007A7903">
        <w:rPr>
          <w:rFonts w:ascii="Arial" w:hAnsi="Arial" w:cs="Arial"/>
          <w:sz w:val="24"/>
          <w:szCs w:val="24"/>
        </w:rPr>
        <w:t xml:space="preserve"> a u svezi sa Tarifom o nagradama i naknadi </w:t>
      </w:r>
      <w:r>
        <w:rPr>
          <w:rFonts w:ascii="Arial" w:hAnsi="Arial" w:cs="Arial"/>
          <w:sz w:val="24"/>
          <w:szCs w:val="24"/>
        </w:rPr>
        <w:t xml:space="preserve">troškova za rad odvjetnika </w:t>
      </w:r>
      <w:r w:rsidRPr="007A7903">
        <w:rPr>
          <w:rFonts w:ascii="Arial" w:hAnsi="Arial" w:cs="Arial"/>
          <w:sz w:val="24"/>
          <w:szCs w:val="24"/>
        </w:rPr>
        <w:t xml:space="preserve">(NN </w:t>
      </w:r>
      <w:r w:rsidRPr="00E65F90">
        <w:rPr>
          <w:rFonts w:ascii="Arial" w:hAnsi="Arial" w:cs="Arial"/>
          <w:sz w:val="24"/>
          <w:szCs w:val="24"/>
        </w:rPr>
        <w:t>138/2023</w:t>
      </w:r>
      <w:r>
        <w:rPr>
          <w:rFonts w:ascii="Arial" w:hAnsi="Arial" w:cs="Arial"/>
          <w:sz w:val="24"/>
          <w:szCs w:val="24"/>
        </w:rPr>
        <w:t xml:space="preserve"> od </w:t>
      </w:r>
      <w:r w:rsidRPr="00E65F90">
        <w:rPr>
          <w:rFonts w:ascii="Arial" w:hAnsi="Arial" w:cs="Arial"/>
          <w:sz w:val="24"/>
          <w:szCs w:val="24"/>
        </w:rPr>
        <w:t>17.11.2023.</w:t>
      </w:r>
      <w:r>
        <w:rPr>
          <w:rFonts w:ascii="Arial" w:hAnsi="Arial" w:cs="Arial"/>
          <w:sz w:val="24"/>
          <w:szCs w:val="24"/>
        </w:rPr>
        <w:t xml:space="preserve"> </w:t>
      </w:r>
      <w:r w:rsidRPr="007A7903">
        <w:rPr>
          <w:rFonts w:ascii="Arial" w:hAnsi="Arial" w:cs="Arial"/>
          <w:sz w:val="24"/>
          <w:szCs w:val="24"/>
        </w:rPr>
        <w:t xml:space="preserve">god.) </w:t>
      </w:r>
    </w:p>
    <w:p w:rsidRPr="00084DD7" w:rsidR="00026549" w:rsidP="00026549" w:rsidRDefault="00026549" w14:paraId="4BCA2892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84DD7" w:rsidR="00026549" w:rsidP="00026549" w:rsidRDefault="00026549" w14:paraId="258352FD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84DD7">
        <w:rPr>
          <w:rFonts w:ascii="Arial" w:hAnsi="Arial" w:cs="Arial"/>
          <w:sz w:val="24"/>
          <w:szCs w:val="24"/>
        </w:rPr>
        <w:t xml:space="preserve">I/ Branitelju okrivljenika Vladimiru Buriću, odvjetniku iz odvjetničkog društva Burić &amp; </w:t>
      </w:r>
      <w:proofErr w:type="spellStart"/>
      <w:r w:rsidRPr="00084DD7">
        <w:rPr>
          <w:rFonts w:ascii="Arial" w:hAnsi="Arial" w:cs="Arial"/>
          <w:sz w:val="24"/>
          <w:szCs w:val="24"/>
        </w:rPr>
        <w:t>Mišljenović</w:t>
      </w:r>
      <w:proofErr w:type="spellEnd"/>
      <w:r w:rsidRPr="00084DD7">
        <w:rPr>
          <w:rFonts w:ascii="Arial" w:hAnsi="Arial" w:cs="Arial"/>
          <w:sz w:val="24"/>
          <w:szCs w:val="24"/>
        </w:rPr>
        <w:t xml:space="preserve"> Dasović </w:t>
      </w:r>
      <w:proofErr w:type="spellStart"/>
      <w:r w:rsidRPr="00084DD7">
        <w:rPr>
          <w:rFonts w:ascii="Arial" w:hAnsi="Arial" w:cs="Arial"/>
          <w:sz w:val="24"/>
          <w:szCs w:val="24"/>
        </w:rPr>
        <w:t>j.t.d</w:t>
      </w:r>
      <w:proofErr w:type="spellEnd"/>
      <w:r w:rsidRPr="00084DD7">
        <w:rPr>
          <w:rFonts w:ascii="Arial" w:hAnsi="Arial" w:cs="Arial"/>
          <w:sz w:val="24"/>
          <w:szCs w:val="24"/>
        </w:rPr>
        <w:t>. iz Osijeka, imaju se naknaditi troškovi i to za</w:t>
      </w:r>
      <w:r w:rsidRPr="00084DD7" w:rsidR="00CB7DB2">
        <w:rPr>
          <w:rFonts w:ascii="Arial" w:hAnsi="Arial" w:cs="Arial"/>
          <w:sz w:val="24"/>
          <w:szCs w:val="24"/>
        </w:rPr>
        <w:t xml:space="preserve"> sastav </w:t>
      </w:r>
      <w:r w:rsidRPr="00084DD7">
        <w:rPr>
          <w:rFonts w:ascii="Arial" w:hAnsi="Arial" w:cs="Arial"/>
          <w:sz w:val="24"/>
          <w:szCs w:val="24"/>
        </w:rPr>
        <w:t>p</w:t>
      </w:r>
      <w:r w:rsidRPr="00084DD7" w:rsidR="00CB7DB2">
        <w:rPr>
          <w:rFonts w:ascii="Arial" w:hAnsi="Arial" w:cs="Arial"/>
          <w:sz w:val="24"/>
          <w:szCs w:val="24"/>
        </w:rPr>
        <w:t>rigovora</w:t>
      </w:r>
      <w:r w:rsidRPr="00084DD7">
        <w:rPr>
          <w:rFonts w:ascii="Arial" w:hAnsi="Arial" w:cs="Arial"/>
          <w:sz w:val="24"/>
          <w:szCs w:val="24"/>
        </w:rPr>
        <w:t xml:space="preserve"> protiv prekršajnog naloga od </w:t>
      </w:r>
      <w:r w:rsidRPr="00084DD7" w:rsidR="00CB7DB2">
        <w:rPr>
          <w:rFonts w:ascii="Arial" w:hAnsi="Arial" w:cs="Arial"/>
          <w:sz w:val="24"/>
          <w:szCs w:val="24"/>
        </w:rPr>
        <w:t>14. ožujka 2023.</w:t>
      </w:r>
      <w:r w:rsidRPr="00084DD7">
        <w:rPr>
          <w:rFonts w:ascii="Arial" w:hAnsi="Arial" w:cs="Arial"/>
          <w:sz w:val="24"/>
          <w:szCs w:val="24"/>
        </w:rPr>
        <w:t xml:space="preserve"> (Tbr.</w:t>
      </w:r>
      <w:r w:rsidRPr="00084DD7" w:rsidR="00084DD7">
        <w:rPr>
          <w:rFonts w:ascii="Arial" w:hAnsi="Arial" w:cs="Arial"/>
          <w:sz w:val="24"/>
          <w:szCs w:val="24"/>
        </w:rPr>
        <w:t>5</w:t>
      </w:r>
      <w:r w:rsidRPr="00084DD7">
        <w:rPr>
          <w:rFonts w:ascii="Arial" w:hAnsi="Arial" w:cs="Arial"/>
          <w:sz w:val="24"/>
          <w:szCs w:val="24"/>
        </w:rPr>
        <w:t>.</w:t>
      </w:r>
      <w:r w:rsidRPr="00084DD7" w:rsidR="00084DD7">
        <w:rPr>
          <w:rFonts w:ascii="Arial" w:hAnsi="Arial" w:cs="Arial"/>
          <w:sz w:val="24"/>
          <w:szCs w:val="24"/>
        </w:rPr>
        <w:t>3.</w:t>
      </w:r>
      <w:r w:rsidRPr="00084DD7">
        <w:rPr>
          <w:rFonts w:ascii="Arial" w:hAnsi="Arial" w:cs="Arial"/>
          <w:sz w:val="24"/>
          <w:szCs w:val="24"/>
        </w:rPr>
        <w:t xml:space="preserve">) u iznosu od </w:t>
      </w:r>
      <w:r w:rsidRPr="00084DD7" w:rsidR="00CB7DB2">
        <w:rPr>
          <w:rFonts w:ascii="Arial" w:hAnsi="Arial" w:cs="Arial"/>
          <w:sz w:val="24"/>
          <w:szCs w:val="24"/>
        </w:rPr>
        <w:t>100</w:t>
      </w:r>
      <w:r w:rsidRPr="00084DD7">
        <w:rPr>
          <w:rFonts w:ascii="Arial" w:hAnsi="Arial" w:cs="Arial"/>
          <w:sz w:val="24"/>
          <w:szCs w:val="24"/>
        </w:rPr>
        <w:t xml:space="preserve">,00 bodova </w:t>
      </w:r>
      <w:r w:rsidRPr="00084DD7" w:rsidR="00CB7DB2">
        <w:rPr>
          <w:rFonts w:ascii="Arial" w:hAnsi="Arial" w:cs="Arial"/>
          <w:sz w:val="24"/>
          <w:szCs w:val="24"/>
        </w:rPr>
        <w:t xml:space="preserve">i sastav pisane obrane od 7. veljače </w:t>
      </w:r>
      <w:r w:rsidRPr="00084DD7">
        <w:rPr>
          <w:rFonts w:ascii="Arial" w:hAnsi="Arial" w:cs="Arial"/>
          <w:sz w:val="24"/>
          <w:szCs w:val="24"/>
        </w:rPr>
        <w:t>2024. (Tbr.</w:t>
      </w:r>
      <w:r w:rsidRPr="00084DD7" w:rsidR="00CB7DB2">
        <w:rPr>
          <w:rFonts w:ascii="Arial" w:hAnsi="Arial" w:cs="Arial"/>
          <w:sz w:val="24"/>
          <w:szCs w:val="24"/>
        </w:rPr>
        <w:t>1.2</w:t>
      </w:r>
      <w:r w:rsidRPr="00084DD7">
        <w:rPr>
          <w:rFonts w:ascii="Arial" w:hAnsi="Arial" w:cs="Arial"/>
          <w:sz w:val="24"/>
          <w:szCs w:val="24"/>
        </w:rPr>
        <w:t>.)</w:t>
      </w:r>
      <w:r w:rsidRPr="00084DD7" w:rsidR="00084DD7">
        <w:t xml:space="preserve"> </w:t>
      </w:r>
      <w:r w:rsidRPr="00084DD7" w:rsidR="00084DD7">
        <w:rPr>
          <w:rFonts w:ascii="Arial" w:hAnsi="Arial" w:cs="Arial"/>
          <w:sz w:val="24"/>
          <w:szCs w:val="24"/>
        </w:rPr>
        <w:t>u iznosu od 100,00 bodova</w:t>
      </w:r>
      <w:r w:rsidRPr="00084DD7" w:rsidR="00CB7DB2">
        <w:rPr>
          <w:rFonts w:ascii="Arial" w:hAnsi="Arial" w:cs="Arial"/>
          <w:sz w:val="24"/>
          <w:szCs w:val="24"/>
        </w:rPr>
        <w:t>,</w:t>
      </w:r>
      <w:r w:rsidRPr="00084DD7">
        <w:rPr>
          <w:rFonts w:ascii="Arial" w:hAnsi="Arial" w:cs="Arial"/>
          <w:sz w:val="24"/>
          <w:szCs w:val="24"/>
        </w:rPr>
        <w:t xml:space="preserve"> što predstavlja </w:t>
      </w:r>
      <w:r w:rsidRPr="00084DD7" w:rsidR="00084DD7">
        <w:rPr>
          <w:rFonts w:ascii="Arial" w:hAnsi="Arial" w:cs="Arial"/>
          <w:sz w:val="24"/>
          <w:szCs w:val="24"/>
        </w:rPr>
        <w:t>200</w:t>
      </w:r>
      <w:r w:rsidRPr="00084DD7">
        <w:rPr>
          <w:rFonts w:ascii="Arial" w:hAnsi="Arial" w:cs="Arial"/>
          <w:sz w:val="24"/>
          <w:szCs w:val="24"/>
        </w:rPr>
        <w:t xml:space="preserve">,00 bodova, odnosno </w:t>
      </w:r>
      <w:r w:rsidRPr="00084DD7" w:rsidR="00084DD7">
        <w:rPr>
          <w:rFonts w:ascii="Arial" w:hAnsi="Arial" w:cs="Arial"/>
          <w:sz w:val="24"/>
          <w:szCs w:val="24"/>
        </w:rPr>
        <w:t>400,00</w:t>
      </w:r>
      <w:r w:rsidRPr="00084DD7">
        <w:rPr>
          <w:rFonts w:ascii="Arial" w:hAnsi="Arial" w:cs="Arial"/>
          <w:sz w:val="24"/>
          <w:szCs w:val="24"/>
        </w:rPr>
        <w:t xml:space="preserve"> eura uvećano za pripadajući PDV od 25% u iznosu od 1</w:t>
      </w:r>
      <w:r w:rsidRPr="00084DD7" w:rsidR="00084DD7">
        <w:rPr>
          <w:rFonts w:ascii="Arial" w:hAnsi="Arial" w:cs="Arial"/>
          <w:sz w:val="24"/>
          <w:szCs w:val="24"/>
        </w:rPr>
        <w:t>0</w:t>
      </w:r>
      <w:r w:rsidRPr="00084DD7">
        <w:rPr>
          <w:rFonts w:ascii="Arial" w:hAnsi="Arial" w:cs="Arial"/>
          <w:sz w:val="24"/>
          <w:szCs w:val="24"/>
        </w:rPr>
        <w:t xml:space="preserve">0,00 eura, što sveukupno iznosi </w:t>
      </w:r>
      <w:r w:rsidRPr="00084DD7" w:rsidR="00084DD7">
        <w:rPr>
          <w:rFonts w:ascii="Arial" w:hAnsi="Arial" w:cs="Arial"/>
          <w:sz w:val="24"/>
          <w:szCs w:val="24"/>
        </w:rPr>
        <w:t>500,00</w:t>
      </w:r>
      <w:r w:rsidRPr="00084DD7">
        <w:rPr>
          <w:rFonts w:ascii="Arial" w:hAnsi="Arial" w:cs="Arial"/>
          <w:sz w:val="24"/>
          <w:szCs w:val="24"/>
        </w:rPr>
        <w:t xml:space="preserve"> eura (</w:t>
      </w:r>
      <w:proofErr w:type="spellStart"/>
      <w:r w:rsidRPr="00084DD7" w:rsidR="00084DD7">
        <w:rPr>
          <w:rFonts w:ascii="Arial" w:hAnsi="Arial" w:cs="Arial"/>
          <w:sz w:val="24"/>
          <w:szCs w:val="24"/>
        </w:rPr>
        <w:t>petstoeura</w:t>
      </w:r>
      <w:proofErr w:type="spellEnd"/>
      <w:r w:rsidRPr="00084DD7">
        <w:rPr>
          <w:rFonts w:ascii="Arial" w:hAnsi="Arial" w:cs="Arial"/>
          <w:sz w:val="24"/>
          <w:szCs w:val="24"/>
        </w:rPr>
        <w:t xml:space="preserve">), a koji će se iznos isplatiti sukladno punomoći na račun odvjetničkog društva </w:t>
      </w:r>
      <w:r w:rsidRPr="00084DD7" w:rsidR="003548B3">
        <w:rPr>
          <w:rFonts w:ascii="Arial" w:hAnsi="Arial" w:cs="Arial"/>
          <w:sz w:val="24"/>
          <w:szCs w:val="24"/>
        </w:rPr>
        <w:t xml:space="preserve">Burić &amp; </w:t>
      </w:r>
      <w:proofErr w:type="spellStart"/>
      <w:r w:rsidRPr="00084DD7" w:rsidR="003548B3">
        <w:rPr>
          <w:rFonts w:ascii="Arial" w:hAnsi="Arial" w:cs="Arial"/>
          <w:sz w:val="24"/>
          <w:szCs w:val="24"/>
        </w:rPr>
        <w:t>Mišljenović</w:t>
      </w:r>
      <w:proofErr w:type="spellEnd"/>
      <w:r w:rsidRPr="00084DD7" w:rsidR="003548B3">
        <w:rPr>
          <w:rFonts w:ascii="Arial" w:hAnsi="Arial" w:cs="Arial"/>
          <w:sz w:val="24"/>
          <w:szCs w:val="24"/>
        </w:rPr>
        <w:t xml:space="preserve"> Dasović </w:t>
      </w:r>
      <w:proofErr w:type="spellStart"/>
      <w:r w:rsidRPr="00084DD7" w:rsidR="003548B3">
        <w:rPr>
          <w:rFonts w:ascii="Arial" w:hAnsi="Arial" w:cs="Arial"/>
          <w:sz w:val="24"/>
          <w:szCs w:val="24"/>
        </w:rPr>
        <w:t>j.t.d</w:t>
      </w:r>
      <w:proofErr w:type="spellEnd"/>
      <w:r w:rsidRPr="00084DD7" w:rsidR="003548B3">
        <w:rPr>
          <w:rFonts w:ascii="Arial" w:hAnsi="Arial" w:cs="Arial"/>
          <w:sz w:val="24"/>
          <w:szCs w:val="24"/>
        </w:rPr>
        <w:t xml:space="preserve">. iz Osijeka, Europske avenije 12/I, </w:t>
      </w:r>
      <w:r w:rsidRPr="00084DD7">
        <w:rPr>
          <w:rFonts w:ascii="Arial" w:hAnsi="Arial" w:cs="Arial"/>
          <w:sz w:val="24"/>
          <w:szCs w:val="24"/>
        </w:rPr>
        <w:t xml:space="preserve">koji se vodi kod </w:t>
      </w:r>
      <w:r w:rsidRPr="00084DD7" w:rsidR="003548B3">
        <w:rPr>
          <w:rFonts w:ascii="Arial" w:hAnsi="Arial" w:cs="Arial"/>
          <w:sz w:val="24"/>
          <w:szCs w:val="24"/>
        </w:rPr>
        <w:t>Zagrebačke banke d.d</w:t>
      </w:r>
      <w:r w:rsidRPr="00084DD7">
        <w:rPr>
          <w:rFonts w:ascii="Arial" w:hAnsi="Arial" w:cs="Arial"/>
          <w:sz w:val="24"/>
          <w:szCs w:val="24"/>
        </w:rPr>
        <w:t xml:space="preserve">. IBAN broj </w:t>
      </w:r>
      <w:bookmarkStart w:name="_Hlk233794998" w:id="2"/>
      <w:r w:rsidRPr="00084DD7">
        <w:rPr>
          <w:rFonts w:ascii="Arial" w:hAnsi="Arial" w:cs="Arial"/>
          <w:sz w:val="24"/>
          <w:szCs w:val="24"/>
        </w:rPr>
        <w:t>HR</w:t>
      </w:r>
      <w:r w:rsidRPr="00084DD7" w:rsidR="003548B3">
        <w:rPr>
          <w:rFonts w:ascii="Arial" w:hAnsi="Arial" w:cs="Arial"/>
          <w:sz w:val="24"/>
          <w:szCs w:val="24"/>
        </w:rPr>
        <w:t>23600001102657132</w:t>
      </w:r>
      <w:bookmarkEnd w:id="2"/>
      <w:r w:rsidRPr="00084DD7">
        <w:rPr>
          <w:rFonts w:ascii="Arial" w:hAnsi="Arial" w:cs="Arial"/>
          <w:sz w:val="24"/>
          <w:szCs w:val="24"/>
        </w:rPr>
        <w:t xml:space="preserve">, a po pravomoćnosti ovoga rješenja. </w:t>
      </w:r>
    </w:p>
    <w:p w:rsidRPr="00084DD7" w:rsidR="00026549" w:rsidP="00026549" w:rsidRDefault="00026549" w14:paraId="3A13879B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84DD7">
        <w:rPr>
          <w:rFonts w:ascii="Arial" w:hAnsi="Arial" w:cs="Arial"/>
          <w:sz w:val="24"/>
          <w:szCs w:val="24"/>
        </w:rPr>
        <w:t xml:space="preserve"> </w:t>
      </w:r>
    </w:p>
    <w:p w:rsidR="00026549" w:rsidP="00026549" w:rsidRDefault="00026549" w14:paraId="1A461B07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F2111">
        <w:rPr>
          <w:rFonts w:ascii="Arial" w:hAnsi="Arial" w:cs="Arial"/>
          <w:sz w:val="24"/>
          <w:szCs w:val="24"/>
        </w:rPr>
        <w:t xml:space="preserve">II/ Nalaže se Odjelu za  materijalno-financijsko poslovanje, Općinskog suda u Osijeku da po pravomoćnosti ovog rješenja izvrši isplatu gornjeg iznosa od </w:t>
      </w:r>
      <w:r w:rsidR="00084DD7">
        <w:rPr>
          <w:rFonts w:ascii="Arial" w:hAnsi="Arial" w:cs="Arial"/>
          <w:sz w:val="24"/>
          <w:szCs w:val="24"/>
        </w:rPr>
        <w:t>500,00</w:t>
      </w:r>
      <w:r w:rsidRPr="009F2111">
        <w:rPr>
          <w:rFonts w:ascii="Arial" w:hAnsi="Arial" w:cs="Arial"/>
          <w:sz w:val="24"/>
          <w:szCs w:val="24"/>
        </w:rPr>
        <w:t xml:space="preserve"> eura (</w:t>
      </w:r>
      <w:proofErr w:type="spellStart"/>
      <w:r w:rsidR="00084DD7">
        <w:rPr>
          <w:rFonts w:ascii="Arial" w:hAnsi="Arial" w:cs="Arial"/>
          <w:sz w:val="24"/>
          <w:szCs w:val="24"/>
        </w:rPr>
        <w:t>petstoeura</w:t>
      </w:r>
      <w:proofErr w:type="spellEnd"/>
      <w:r w:rsidRPr="009F2111">
        <w:rPr>
          <w:rFonts w:ascii="Arial" w:hAnsi="Arial" w:cs="Arial"/>
          <w:sz w:val="24"/>
          <w:szCs w:val="24"/>
        </w:rPr>
        <w:t xml:space="preserve">), na teret žiro-računa Ministarstva pravosuđa: 1001005-1563200575, a u korist tekućeg računa </w:t>
      </w:r>
      <w:r>
        <w:rPr>
          <w:rFonts w:ascii="Arial" w:hAnsi="Arial" w:cs="Arial"/>
          <w:sz w:val="24"/>
          <w:szCs w:val="24"/>
        </w:rPr>
        <w:t xml:space="preserve">odvjetničkog društva </w:t>
      </w:r>
      <w:r w:rsidRPr="003548B3" w:rsidR="003548B3">
        <w:rPr>
          <w:rFonts w:ascii="Arial" w:hAnsi="Arial" w:cs="Arial"/>
          <w:sz w:val="24"/>
          <w:szCs w:val="24"/>
        </w:rPr>
        <w:t xml:space="preserve">Burić &amp; </w:t>
      </w:r>
      <w:proofErr w:type="spellStart"/>
      <w:r w:rsidRPr="003548B3" w:rsidR="003548B3">
        <w:rPr>
          <w:rFonts w:ascii="Arial" w:hAnsi="Arial" w:cs="Arial"/>
          <w:sz w:val="24"/>
          <w:szCs w:val="24"/>
        </w:rPr>
        <w:t>Mišljenović</w:t>
      </w:r>
      <w:proofErr w:type="spellEnd"/>
      <w:r w:rsidRPr="003548B3" w:rsidR="003548B3">
        <w:rPr>
          <w:rFonts w:ascii="Arial" w:hAnsi="Arial" w:cs="Arial"/>
          <w:sz w:val="24"/>
          <w:szCs w:val="24"/>
        </w:rPr>
        <w:t xml:space="preserve"> Dasović </w:t>
      </w:r>
      <w:proofErr w:type="spellStart"/>
      <w:r w:rsidRPr="003548B3" w:rsidR="003548B3">
        <w:rPr>
          <w:rFonts w:ascii="Arial" w:hAnsi="Arial" w:cs="Arial"/>
          <w:sz w:val="24"/>
          <w:szCs w:val="24"/>
        </w:rPr>
        <w:t>j.t.d</w:t>
      </w:r>
      <w:proofErr w:type="spellEnd"/>
      <w:r w:rsidRPr="003548B3" w:rsidR="003548B3">
        <w:rPr>
          <w:rFonts w:ascii="Arial" w:hAnsi="Arial" w:cs="Arial"/>
          <w:sz w:val="24"/>
          <w:szCs w:val="24"/>
        </w:rPr>
        <w:t>. iz Osijeka, Europske avenije 12/I,</w:t>
      </w:r>
      <w:r w:rsidRPr="00A55C7F">
        <w:rPr>
          <w:rFonts w:ascii="Arial" w:hAnsi="Arial" w:cs="Arial"/>
          <w:sz w:val="24"/>
          <w:szCs w:val="24"/>
        </w:rPr>
        <w:t xml:space="preserve"> </w:t>
      </w:r>
      <w:r w:rsidRPr="009F2111">
        <w:rPr>
          <w:rFonts w:ascii="Arial" w:hAnsi="Arial" w:cs="Arial"/>
          <w:sz w:val="24"/>
          <w:szCs w:val="24"/>
        </w:rPr>
        <w:t xml:space="preserve">IBAN broj </w:t>
      </w:r>
      <w:r w:rsidRPr="003548B3" w:rsidR="003548B3">
        <w:rPr>
          <w:rFonts w:ascii="Arial" w:hAnsi="Arial" w:cs="Arial"/>
          <w:sz w:val="24"/>
          <w:szCs w:val="24"/>
        </w:rPr>
        <w:t>HR23600001102657132</w:t>
      </w:r>
      <w:r w:rsidRPr="009F211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9F2111">
        <w:rPr>
          <w:rFonts w:ascii="Arial" w:hAnsi="Arial" w:cs="Arial"/>
          <w:sz w:val="24"/>
          <w:szCs w:val="24"/>
        </w:rPr>
        <w:t xml:space="preserve">kod </w:t>
      </w:r>
      <w:r w:rsidR="003548B3">
        <w:rPr>
          <w:rFonts w:ascii="Arial" w:hAnsi="Arial" w:cs="Arial"/>
          <w:sz w:val="24"/>
          <w:szCs w:val="24"/>
        </w:rPr>
        <w:t>Zagrebačke banke</w:t>
      </w:r>
      <w:r w:rsidRPr="009F2111">
        <w:rPr>
          <w:rFonts w:ascii="Arial" w:hAnsi="Arial" w:cs="Arial"/>
          <w:sz w:val="24"/>
          <w:szCs w:val="24"/>
        </w:rPr>
        <w:t xml:space="preserve"> d.d., po pravomoćnosti ovog rješenja. </w:t>
      </w:r>
    </w:p>
    <w:p w:rsidR="00026549" w:rsidP="00026549" w:rsidRDefault="00026549" w14:paraId="0E87AD98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lastRenderedPageBreak/>
        <w:t>Obrazloženje</w:t>
      </w:r>
    </w:p>
    <w:p w:rsidR="00084DD7" w:rsidP="00026549" w:rsidRDefault="00084DD7" w14:paraId="061B4FBA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7A7903" w:rsidR="00026549" w:rsidP="00026549" w:rsidRDefault="00026549" w14:paraId="60CE4C30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026549" w:rsidP="00026549" w:rsidRDefault="00026549" w14:paraId="654DC16D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Presudom Općinskog suda u Osijeku broj: Pp-</w:t>
      </w:r>
      <w:r w:rsidR="003548B3">
        <w:rPr>
          <w:rFonts w:ascii="Arial" w:hAnsi="Arial" w:cs="Arial"/>
          <w:sz w:val="24"/>
          <w:szCs w:val="24"/>
        </w:rPr>
        <w:t>1328/2023-6</w:t>
      </w:r>
      <w:r>
        <w:rPr>
          <w:rFonts w:ascii="Arial" w:hAnsi="Arial" w:cs="Arial"/>
          <w:sz w:val="24"/>
          <w:szCs w:val="24"/>
        </w:rPr>
        <w:t xml:space="preserve"> od 12. veljače 2024. godine</w:t>
      </w:r>
      <w:r w:rsidRPr="007A790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u odnosu na 1.okr. i 2.okr. donesena je oslobađajuća presuda</w:t>
      </w:r>
      <w:r w:rsidRPr="007A7903">
        <w:rPr>
          <w:rFonts w:ascii="Arial" w:hAnsi="Arial" w:cs="Arial"/>
          <w:sz w:val="24"/>
          <w:szCs w:val="24"/>
        </w:rPr>
        <w:t xml:space="preserve"> temeljem čl.</w:t>
      </w:r>
      <w:r>
        <w:rPr>
          <w:rFonts w:ascii="Arial" w:hAnsi="Arial" w:cs="Arial"/>
          <w:sz w:val="24"/>
          <w:szCs w:val="24"/>
        </w:rPr>
        <w:t>182</w:t>
      </w:r>
      <w:r w:rsidRPr="007A7903">
        <w:rPr>
          <w:rFonts w:ascii="Arial" w:hAnsi="Arial" w:cs="Arial"/>
          <w:sz w:val="24"/>
          <w:szCs w:val="24"/>
        </w:rPr>
        <w:t>. toč.</w:t>
      </w:r>
      <w:r>
        <w:rPr>
          <w:rFonts w:ascii="Arial" w:hAnsi="Arial" w:cs="Arial"/>
          <w:sz w:val="24"/>
          <w:szCs w:val="24"/>
        </w:rPr>
        <w:t xml:space="preserve">1. Prekršajnog zakona, na koju presudu je ovlašteni predstavnik tužitelja uložio žalbu Visokom prekršajnom sudu Republike Hrvatske dana </w:t>
      </w:r>
      <w:r w:rsidR="00084DD7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 ožujka 202</w:t>
      </w:r>
      <w:r w:rsidR="003548B3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.. Odlučujući u žalbenom postupku Visoki prekršaji sudu Republike Hrvatske je dana </w:t>
      </w:r>
      <w:r w:rsidRPr="00084DD7">
        <w:rPr>
          <w:rFonts w:ascii="Arial" w:hAnsi="Arial" w:cs="Arial"/>
          <w:sz w:val="24"/>
          <w:szCs w:val="24"/>
        </w:rPr>
        <w:t>11. veljače 2026. godine potvrdio prvostupanjsku pr</w:t>
      </w:r>
      <w:r>
        <w:rPr>
          <w:rFonts w:ascii="Arial" w:hAnsi="Arial" w:cs="Arial"/>
          <w:sz w:val="24"/>
          <w:szCs w:val="24"/>
        </w:rPr>
        <w:t xml:space="preserve">esudu te je oslobađajuća presuda postala pravomoćna dana </w:t>
      </w:r>
      <w:r w:rsidRPr="00084DD7">
        <w:rPr>
          <w:rFonts w:ascii="Arial" w:hAnsi="Arial" w:cs="Arial"/>
          <w:sz w:val="24"/>
          <w:szCs w:val="24"/>
        </w:rPr>
        <w:t xml:space="preserve">11. veljače 2026. odnosno </w:t>
      </w:r>
      <w:r>
        <w:rPr>
          <w:rFonts w:ascii="Arial" w:hAnsi="Arial" w:cs="Arial"/>
          <w:sz w:val="24"/>
          <w:szCs w:val="24"/>
        </w:rPr>
        <w:t xml:space="preserve">danom donošenja na VPS-u. </w:t>
      </w:r>
    </w:p>
    <w:p w:rsidRPr="007A7903" w:rsidR="00026549" w:rsidP="00026549" w:rsidRDefault="00026549" w14:paraId="73025354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tab/>
      </w:r>
    </w:p>
    <w:p w:rsidRPr="00084DD7" w:rsidR="00084DD7" w:rsidP="00084DD7" w:rsidRDefault="00026549" w14:paraId="3B43AA76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7A7903">
        <w:rPr>
          <w:rFonts w:ascii="Arial" w:hAnsi="Arial" w:cs="Arial"/>
          <w:sz w:val="24"/>
          <w:szCs w:val="24"/>
        </w:rPr>
        <w:t>Ispitujući p</w:t>
      </w:r>
      <w:r>
        <w:rPr>
          <w:rFonts w:ascii="Arial" w:hAnsi="Arial" w:cs="Arial"/>
          <w:sz w:val="24"/>
          <w:szCs w:val="24"/>
        </w:rPr>
        <w:t>odneseni troškovnik okrivljenika</w:t>
      </w:r>
      <w:r w:rsidRPr="007A7903">
        <w:rPr>
          <w:rFonts w:ascii="Arial" w:hAnsi="Arial" w:cs="Arial"/>
          <w:sz w:val="24"/>
          <w:szCs w:val="24"/>
        </w:rPr>
        <w:t xml:space="preserve"> podnesen</w:t>
      </w:r>
      <w:r>
        <w:rPr>
          <w:rFonts w:ascii="Arial" w:hAnsi="Arial" w:cs="Arial"/>
          <w:sz w:val="24"/>
          <w:szCs w:val="24"/>
        </w:rPr>
        <w:t xml:space="preserve"> putem branitelja</w:t>
      </w:r>
      <w:r w:rsidRPr="007A7903">
        <w:rPr>
          <w:rFonts w:ascii="Arial" w:hAnsi="Arial" w:cs="Arial"/>
          <w:sz w:val="24"/>
          <w:szCs w:val="24"/>
        </w:rPr>
        <w:t xml:space="preserve"> ovaj sud je našao da je isti </w:t>
      </w:r>
      <w:r w:rsidRPr="00084DD7">
        <w:rPr>
          <w:rFonts w:ascii="Arial" w:hAnsi="Arial" w:cs="Arial"/>
          <w:sz w:val="24"/>
          <w:szCs w:val="24"/>
        </w:rPr>
        <w:t xml:space="preserve">osnovan u cijelosti te je isti priznao i prihvatio, a isti se odnosi na </w:t>
      </w:r>
      <w:r w:rsidRPr="00084DD7" w:rsidR="00084DD7">
        <w:rPr>
          <w:rFonts w:ascii="Arial" w:hAnsi="Arial" w:cs="Arial"/>
          <w:sz w:val="24"/>
          <w:szCs w:val="24"/>
        </w:rPr>
        <w:t>sastav prigovora protiv prekršajnog naloga od 14. ožujka 2023. (Tbr.5.3.) u iznosu od 100,00 bodova i sastav pisane obrane od 7. veljače 2024. (Tbr.1.2.) u iznosu od 100,00 bodova, što predstavlja 200,00 bodova, odnosno 400,00 eura uvećano za pripadajući PDV od 25% u iznosu od 100,00 eura, što sveukupno iznosi 500,00 eura (</w:t>
      </w:r>
      <w:proofErr w:type="spellStart"/>
      <w:r w:rsidRPr="00084DD7" w:rsidR="00084DD7">
        <w:rPr>
          <w:rFonts w:ascii="Arial" w:hAnsi="Arial" w:cs="Arial"/>
          <w:sz w:val="24"/>
          <w:szCs w:val="24"/>
        </w:rPr>
        <w:t>petstoeura</w:t>
      </w:r>
      <w:proofErr w:type="spellEnd"/>
      <w:r w:rsidRPr="00084DD7" w:rsidR="00084DD7">
        <w:rPr>
          <w:rFonts w:ascii="Arial" w:hAnsi="Arial" w:cs="Arial"/>
          <w:sz w:val="24"/>
          <w:szCs w:val="24"/>
        </w:rPr>
        <w:t>).</w:t>
      </w:r>
    </w:p>
    <w:p w:rsidRPr="00084DD7" w:rsidR="00026549" w:rsidP="00026549" w:rsidRDefault="00026549" w14:paraId="2DEF4EE7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84DD7">
        <w:rPr>
          <w:rFonts w:ascii="Arial" w:hAnsi="Arial" w:cs="Arial"/>
          <w:sz w:val="24"/>
          <w:szCs w:val="24"/>
        </w:rPr>
        <w:t xml:space="preserve">Kako je uvidom u spis predmeta branitelj 1.okr. i 2.okr. dostavio specijalnu punomoć potpisanu od 1.okr. i 2.okr. od </w:t>
      </w:r>
      <w:r w:rsidRPr="00084DD7" w:rsidR="00084DD7">
        <w:rPr>
          <w:rFonts w:ascii="Arial" w:hAnsi="Arial" w:cs="Arial"/>
          <w:sz w:val="24"/>
          <w:szCs w:val="24"/>
        </w:rPr>
        <w:t>18. svibnja 2026</w:t>
      </w:r>
      <w:r w:rsidRPr="00084DD7">
        <w:rPr>
          <w:rFonts w:ascii="Arial" w:hAnsi="Arial" w:cs="Arial"/>
          <w:sz w:val="24"/>
          <w:szCs w:val="24"/>
        </w:rPr>
        <w:t xml:space="preserve">. kojom ovlašćuje odvjetnika </w:t>
      </w:r>
      <w:r w:rsidRPr="00084DD7" w:rsidR="00084DD7">
        <w:rPr>
          <w:rFonts w:ascii="Arial" w:hAnsi="Arial" w:cs="Arial"/>
          <w:sz w:val="24"/>
          <w:szCs w:val="24"/>
        </w:rPr>
        <w:t>Vladimira Burića</w:t>
      </w:r>
      <w:r w:rsidRPr="00084DD7">
        <w:rPr>
          <w:rFonts w:ascii="Arial" w:hAnsi="Arial" w:cs="Arial"/>
          <w:sz w:val="24"/>
          <w:szCs w:val="24"/>
        </w:rPr>
        <w:t xml:space="preserve"> da se isplata troška postupka izvrši na račun odvjetničkog društva </w:t>
      </w:r>
      <w:r w:rsidRPr="00084DD7" w:rsidR="00084DD7">
        <w:rPr>
          <w:rFonts w:ascii="Arial" w:hAnsi="Arial" w:cs="Arial"/>
          <w:sz w:val="24"/>
          <w:szCs w:val="24"/>
        </w:rPr>
        <w:t xml:space="preserve">Burić &amp; </w:t>
      </w:r>
      <w:proofErr w:type="spellStart"/>
      <w:r w:rsidRPr="00084DD7" w:rsidR="00084DD7">
        <w:rPr>
          <w:rFonts w:ascii="Arial" w:hAnsi="Arial" w:cs="Arial"/>
          <w:sz w:val="24"/>
          <w:szCs w:val="24"/>
        </w:rPr>
        <w:t>Mišljenović</w:t>
      </w:r>
      <w:proofErr w:type="spellEnd"/>
      <w:r w:rsidRPr="00084DD7" w:rsidR="00084DD7">
        <w:rPr>
          <w:rFonts w:ascii="Arial" w:hAnsi="Arial" w:cs="Arial"/>
          <w:sz w:val="24"/>
          <w:szCs w:val="24"/>
        </w:rPr>
        <w:t xml:space="preserve"> Dasović </w:t>
      </w:r>
      <w:proofErr w:type="spellStart"/>
      <w:r w:rsidRPr="00084DD7" w:rsidR="00084DD7">
        <w:rPr>
          <w:rFonts w:ascii="Arial" w:hAnsi="Arial" w:cs="Arial"/>
          <w:sz w:val="24"/>
          <w:szCs w:val="24"/>
        </w:rPr>
        <w:t>j.t.d</w:t>
      </w:r>
      <w:proofErr w:type="spellEnd"/>
      <w:r w:rsidRPr="00084DD7" w:rsidR="00084DD7">
        <w:rPr>
          <w:rFonts w:ascii="Arial" w:hAnsi="Arial" w:cs="Arial"/>
          <w:sz w:val="24"/>
          <w:szCs w:val="24"/>
        </w:rPr>
        <w:t>. iz Osijeka.</w:t>
      </w:r>
    </w:p>
    <w:p w:rsidRPr="003548B3" w:rsidR="00026549" w:rsidP="00026549" w:rsidRDefault="00026549" w14:paraId="50B2CC2F" w14:textId="77777777">
      <w:pPr>
        <w:pStyle w:val="Bezproreda"/>
        <w:jc w:val="both"/>
        <w:rPr>
          <w:rFonts w:ascii="Arial" w:hAnsi="Arial" w:cs="Arial"/>
          <w:color w:val="FF0000"/>
          <w:sz w:val="24"/>
          <w:szCs w:val="24"/>
        </w:rPr>
      </w:pPr>
    </w:p>
    <w:p w:rsidRPr="007A7903" w:rsidR="00026549" w:rsidP="00026549" w:rsidRDefault="00026549" w14:paraId="764FFFDC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7A7903">
        <w:rPr>
          <w:rFonts w:ascii="Arial" w:hAnsi="Arial" w:cs="Arial"/>
          <w:sz w:val="24"/>
          <w:szCs w:val="24"/>
        </w:rPr>
        <w:t>Naime, sud je uvidom u spis predmeta utvrdio da su dosuđeni troškovi u cijelosti opravdani</w:t>
      </w:r>
      <w:r>
        <w:rPr>
          <w:rFonts w:ascii="Arial" w:hAnsi="Arial" w:cs="Arial"/>
          <w:sz w:val="24"/>
          <w:szCs w:val="24"/>
        </w:rPr>
        <w:t xml:space="preserve">, te je ovim rješenjem odredio da se isti imaju priznati i isplatiti u sveukupnom iznosu od </w:t>
      </w:r>
      <w:r w:rsidR="00084DD7">
        <w:rPr>
          <w:rFonts w:ascii="Arial" w:hAnsi="Arial" w:cs="Arial"/>
          <w:sz w:val="24"/>
          <w:szCs w:val="24"/>
        </w:rPr>
        <w:t>500</w:t>
      </w:r>
      <w:r>
        <w:rPr>
          <w:rFonts w:ascii="Arial" w:hAnsi="Arial" w:cs="Arial"/>
          <w:sz w:val="24"/>
          <w:szCs w:val="24"/>
        </w:rPr>
        <w:t>,00 eura,</w:t>
      </w:r>
      <w:r w:rsidRPr="007A7903">
        <w:rPr>
          <w:rFonts w:ascii="Arial" w:hAnsi="Arial" w:cs="Arial"/>
          <w:sz w:val="24"/>
          <w:szCs w:val="24"/>
        </w:rPr>
        <w:t xml:space="preserve"> a koji </w:t>
      </w:r>
      <w:r>
        <w:rPr>
          <w:rFonts w:ascii="Arial" w:hAnsi="Arial" w:cs="Arial"/>
          <w:sz w:val="24"/>
          <w:szCs w:val="24"/>
        </w:rPr>
        <w:t xml:space="preserve">iznos </w:t>
      </w:r>
      <w:r w:rsidRPr="007A7903">
        <w:rPr>
          <w:rFonts w:ascii="Arial" w:hAnsi="Arial" w:cs="Arial"/>
          <w:sz w:val="24"/>
          <w:szCs w:val="24"/>
        </w:rPr>
        <w:t>će se isplatiti na račun</w:t>
      </w:r>
      <w:r>
        <w:rPr>
          <w:rFonts w:ascii="Arial" w:hAnsi="Arial" w:cs="Arial"/>
          <w:sz w:val="24"/>
          <w:szCs w:val="24"/>
        </w:rPr>
        <w:t xml:space="preserve"> </w:t>
      </w:r>
      <w:r w:rsidRPr="007A505C">
        <w:rPr>
          <w:rFonts w:ascii="Arial" w:hAnsi="Arial" w:cs="Arial"/>
          <w:sz w:val="24"/>
          <w:szCs w:val="24"/>
        </w:rPr>
        <w:t xml:space="preserve">odvjetničkog društva </w:t>
      </w:r>
      <w:r w:rsidRPr="00084DD7" w:rsidR="00084DD7">
        <w:rPr>
          <w:rFonts w:ascii="Arial" w:hAnsi="Arial" w:cs="Arial"/>
          <w:sz w:val="24"/>
          <w:szCs w:val="24"/>
        </w:rPr>
        <w:t xml:space="preserve">Burić &amp; </w:t>
      </w:r>
      <w:proofErr w:type="spellStart"/>
      <w:r w:rsidRPr="00084DD7" w:rsidR="00084DD7">
        <w:rPr>
          <w:rFonts w:ascii="Arial" w:hAnsi="Arial" w:cs="Arial"/>
          <w:sz w:val="24"/>
          <w:szCs w:val="24"/>
        </w:rPr>
        <w:t>Mišljenović</w:t>
      </w:r>
      <w:proofErr w:type="spellEnd"/>
      <w:r w:rsidRPr="00084DD7" w:rsidR="00084DD7">
        <w:rPr>
          <w:rFonts w:ascii="Arial" w:hAnsi="Arial" w:cs="Arial"/>
          <w:sz w:val="24"/>
          <w:szCs w:val="24"/>
        </w:rPr>
        <w:t xml:space="preserve"> Dasović </w:t>
      </w:r>
      <w:proofErr w:type="spellStart"/>
      <w:r w:rsidRPr="00084DD7" w:rsidR="00084DD7">
        <w:rPr>
          <w:rFonts w:ascii="Arial" w:hAnsi="Arial" w:cs="Arial"/>
          <w:sz w:val="24"/>
          <w:szCs w:val="24"/>
        </w:rPr>
        <w:t>j.t.d</w:t>
      </w:r>
      <w:proofErr w:type="spellEnd"/>
      <w:r w:rsidRPr="00084DD7" w:rsidR="00084DD7">
        <w:rPr>
          <w:rFonts w:ascii="Arial" w:hAnsi="Arial" w:cs="Arial"/>
          <w:sz w:val="24"/>
          <w:szCs w:val="24"/>
        </w:rPr>
        <w:t>. iz Osijeka</w:t>
      </w:r>
      <w:r w:rsidR="00084D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koji je dostavljen i na troškovniku kao i na punomoći i dva podneska.</w:t>
      </w:r>
    </w:p>
    <w:p w:rsidRPr="007A7903" w:rsidR="00026549" w:rsidP="00026549" w:rsidRDefault="00026549" w14:paraId="7617A47D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t xml:space="preserve"> </w:t>
      </w:r>
    </w:p>
    <w:p w:rsidRPr="007A7903" w:rsidR="00026549" w:rsidP="00026549" w:rsidRDefault="00026549" w14:paraId="040E3C23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Pr="007A7903">
        <w:rPr>
          <w:rFonts w:ascii="Arial" w:hAnsi="Arial" w:cs="Arial"/>
          <w:sz w:val="24"/>
          <w:szCs w:val="24"/>
        </w:rPr>
        <w:t xml:space="preserve">Slijedom iznijetog odlučeno je kao u izreci ovog rješenja. </w:t>
      </w:r>
    </w:p>
    <w:p w:rsidRPr="007A7903" w:rsidR="00026549" w:rsidP="00026549" w:rsidRDefault="00026549" w14:paraId="3125AD68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26549" w:rsidP="00026549" w:rsidRDefault="00026549" w14:paraId="0D7A4C72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t>U Osijeku</w:t>
      </w:r>
      <w:r>
        <w:rPr>
          <w:rFonts w:ascii="Arial" w:hAnsi="Arial" w:cs="Arial"/>
          <w:sz w:val="24"/>
          <w:szCs w:val="24"/>
        </w:rPr>
        <w:t xml:space="preserve"> 1. </w:t>
      </w:r>
      <w:r w:rsidR="00084DD7">
        <w:rPr>
          <w:rFonts w:ascii="Arial" w:hAnsi="Arial" w:cs="Arial"/>
          <w:sz w:val="24"/>
          <w:szCs w:val="24"/>
        </w:rPr>
        <w:t>srpnja</w:t>
      </w:r>
      <w:r>
        <w:rPr>
          <w:rFonts w:ascii="Arial" w:hAnsi="Arial" w:cs="Arial"/>
          <w:sz w:val="24"/>
          <w:szCs w:val="24"/>
        </w:rPr>
        <w:t xml:space="preserve"> 2026</w:t>
      </w:r>
      <w:r w:rsidRPr="007A7903">
        <w:rPr>
          <w:rFonts w:ascii="Arial" w:hAnsi="Arial" w:cs="Arial"/>
          <w:sz w:val="24"/>
          <w:szCs w:val="24"/>
        </w:rPr>
        <w:t>. godine</w:t>
      </w:r>
    </w:p>
    <w:p w:rsidRPr="007A7903" w:rsidR="00026549" w:rsidP="00026549" w:rsidRDefault="00026549" w14:paraId="27D366D7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tab/>
      </w:r>
      <w:r w:rsidRPr="007A7903">
        <w:rPr>
          <w:rFonts w:ascii="Arial" w:hAnsi="Arial" w:cs="Arial"/>
          <w:sz w:val="24"/>
          <w:szCs w:val="24"/>
        </w:rPr>
        <w:tab/>
      </w:r>
      <w:r w:rsidRPr="007A7903">
        <w:rPr>
          <w:rFonts w:ascii="Arial" w:hAnsi="Arial" w:cs="Arial"/>
          <w:sz w:val="24"/>
          <w:szCs w:val="24"/>
        </w:rPr>
        <w:tab/>
      </w:r>
      <w:r w:rsidRPr="007A7903">
        <w:rPr>
          <w:rFonts w:ascii="Arial" w:hAnsi="Arial" w:cs="Arial"/>
          <w:sz w:val="24"/>
          <w:szCs w:val="24"/>
        </w:rPr>
        <w:tab/>
      </w:r>
      <w:r w:rsidRPr="007A7903">
        <w:rPr>
          <w:rFonts w:ascii="Arial" w:hAnsi="Arial" w:cs="Arial"/>
          <w:sz w:val="24"/>
          <w:szCs w:val="24"/>
        </w:rPr>
        <w:tab/>
      </w:r>
      <w:r w:rsidRPr="007A7903">
        <w:rPr>
          <w:rFonts w:ascii="Arial" w:hAnsi="Arial" w:cs="Arial"/>
          <w:sz w:val="24"/>
          <w:szCs w:val="24"/>
        </w:rPr>
        <w:tab/>
      </w:r>
      <w:r w:rsidRPr="007A7903">
        <w:rPr>
          <w:rFonts w:ascii="Arial" w:hAnsi="Arial" w:cs="Arial"/>
          <w:sz w:val="24"/>
          <w:szCs w:val="24"/>
        </w:rPr>
        <w:tab/>
      </w:r>
      <w:r w:rsidRPr="007A7903">
        <w:rPr>
          <w:rFonts w:ascii="Arial" w:hAnsi="Arial" w:cs="Arial"/>
          <w:sz w:val="24"/>
          <w:szCs w:val="24"/>
        </w:rPr>
        <w:tab/>
      </w:r>
      <w:r w:rsidRPr="007A7903">
        <w:rPr>
          <w:rFonts w:ascii="Arial" w:hAnsi="Arial" w:cs="Arial"/>
          <w:sz w:val="24"/>
          <w:szCs w:val="24"/>
        </w:rPr>
        <w:tab/>
      </w:r>
      <w:r w:rsidRPr="007A7903">
        <w:rPr>
          <w:rFonts w:ascii="Arial" w:hAnsi="Arial" w:cs="Arial"/>
          <w:sz w:val="24"/>
          <w:szCs w:val="24"/>
        </w:rPr>
        <w:tab/>
      </w:r>
      <w:r w:rsidRPr="007A7903">
        <w:rPr>
          <w:rFonts w:ascii="Arial" w:hAnsi="Arial" w:cs="Arial"/>
          <w:sz w:val="24"/>
          <w:szCs w:val="24"/>
        </w:rPr>
        <w:tab/>
        <w:t>Sutkinja</w:t>
      </w:r>
    </w:p>
    <w:p w:rsidRPr="007A7903" w:rsidR="00026549" w:rsidP="00026549" w:rsidRDefault="00026549" w14:paraId="741D0D22" w14:textId="77777777">
      <w:pPr>
        <w:pStyle w:val="Bezproreda"/>
        <w:jc w:val="right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t>Željka Ravlić</w:t>
      </w:r>
      <w:r>
        <w:rPr>
          <w:rFonts w:ascii="Arial" w:hAnsi="Arial" w:cs="Arial"/>
          <w:sz w:val="24"/>
          <w:szCs w:val="24"/>
        </w:rPr>
        <w:t xml:space="preserve"> </w:t>
      </w:r>
    </w:p>
    <w:p w:rsidR="00026549" w:rsidP="00026549" w:rsidRDefault="00026549" w14:paraId="198DD90D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026549" w:rsidP="00026549" w:rsidRDefault="00026549" w14:paraId="71CC7966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026549" w:rsidP="00026549" w:rsidRDefault="00026549" w14:paraId="4C5A284D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6B1F00" w:rsidR="00026549" w:rsidP="00026549" w:rsidRDefault="00026549" w14:paraId="39C901B1" w14:textId="77777777">
      <w:pPr>
        <w:pStyle w:val="Bezproreda"/>
        <w:rPr>
          <w:rFonts w:ascii="Arial" w:hAnsi="Arial" w:cs="Arial"/>
          <w:sz w:val="24"/>
          <w:szCs w:val="24"/>
        </w:rPr>
      </w:pPr>
      <w:r w:rsidRPr="006B1F00">
        <w:rPr>
          <w:rFonts w:ascii="Arial" w:hAnsi="Arial" w:cs="Arial"/>
          <w:sz w:val="24"/>
          <w:szCs w:val="24"/>
        </w:rPr>
        <w:t>POUKA O PRAVNOM LIJEKU:</w:t>
      </w:r>
    </w:p>
    <w:p w:rsidR="00026549" w:rsidP="00026549" w:rsidRDefault="00026549" w14:paraId="6F52B678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A7903">
        <w:rPr>
          <w:rFonts w:ascii="Arial" w:hAnsi="Arial" w:cs="Arial"/>
          <w:sz w:val="24"/>
          <w:szCs w:val="24"/>
        </w:rPr>
        <w:t>Protiv ovog rješenja može se uložiti žalba Visokom prekršajnom sudu RH u Zagrebu u roku od 8 dana računajući od dana primitka prijepisa presude. Žalba se podnosi putem ovoga Suda u 2 (dva) istovjetna primjerka i ne podliježe naplati pristojbe.</w:t>
      </w:r>
    </w:p>
    <w:p w:rsidRPr="007A7903" w:rsidR="00026549" w:rsidP="00026549" w:rsidRDefault="00026549" w14:paraId="532F0B42" w14:textId="77777777">
      <w:pPr>
        <w:pStyle w:val="Bezproreda"/>
        <w:jc w:val="right"/>
        <w:rPr>
          <w:rFonts w:ascii="Arial" w:hAnsi="Arial" w:cs="Arial"/>
          <w:sz w:val="24"/>
          <w:szCs w:val="24"/>
        </w:rPr>
      </w:pPr>
    </w:p>
    <w:p w:rsidRPr="006B1F00" w:rsidR="00026549" w:rsidP="00026549" w:rsidRDefault="00026549" w14:paraId="4ECFD1F2" w14:textId="77777777">
      <w:pPr>
        <w:pStyle w:val="Bezproreda"/>
        <w:jc w:val="both"/>
        <w:rPr>
          <w:rFonts w:ascii="Arial" w:hAnsi="Arial" w:eastAsia="BatangChe" w:cs="Arial"/>
          <w:sz w:val="24"/>
        </w:rPr>
      </w:pPr>
      <w:r w:rsidRPr="006B1F00">
        <w:rPr>
          <w:rFonts w:ascii="Arial" w:hAnsi="Arial" w:eastAsia="BatangChe" w:cs="Arial"/>
          <w:sz w:val="24"/>
        </w:rPr>
        <w:t>Dostaviti:</w:t>
      </w:r>
      <w:r w:rsidRPr="006B1F00">
        <w:rPr>
          <w:rFonts w:ascii="Arial" w:hAnsi="Arial" w:eastAsia="BatangChe" w:cs="Arial"/>
          <w:sz w:val="24"/>
        </w:rPr>
        <w:tab/>
      </w:r>
      <w:r w:rsidRPr="006B1F00">
        <w:rPr>
          <w:rFonts w:ascii="Arial" w:hAnsi="Arial" w:eastAsia="BatangChe" w:cs="Arial"/>
          <w:sz w:val="24"/>
        </w:rPr>
        <w:tab/>
      </w:r>
      <w:r w:rsidRPr="006B1F00">
        <w:rPr>
          <w:rFonts w:ascii="Arial" w:hAnsi="Arial" w:eastAsia="BatangChe" w:cs="Arial"/>
          <w:sz w:val="24"/>
        </w:rPr>
        <w:tab/>
      </w:r>
      <w:r w:rsidRPr="006B1F00">
        <w:rPr>
          <w:rFonts w:ascii="Arial" w:hAnsi="Arial" w:eastAsia="BatangChe" w:cs="Arial"/>
          <w:sz w:val="24"/>
        </w:rPr>
        <w:tab/>
      </w:r>
      <w:r w:rsidRPr="006B1F00">
        <w:rPr>
          <w:rFonts w:ascii="Arial" w:hAnsi="Arial" w:eastAsia="BatangChe" w:cs="Arial"/>
          <w:sz w:val="24"/>
        </w:rPr>
        <w:tab/>
      </w:r>
      <w:r w:rsidRPr="006B1F00">
        <w:rPr>
          <w:rFonts w:ascii="Arial" w:hAnsi="Arial" w:eastAsia="BatangChe" w:cs="Arial"/>
          <w:sz w:val="24"/>
        </w:rPr>
        <w:tab/>
      </w:r>
      <w:r w:rsidRPr="006B1F00">
        <w:rPr>
          <w:rFonts w:ascii="Arial" w:hAnsi="Arial" w:eastAsia="BatangChe" w:cs="Arial"/>
          <w:sz w:val="24"/>
        </w:rPr>
        <w:tab/>
      </w:r>
      <w:r w:rsidRPr="006B1F00">
        <w:rPr>
          <w:rFonts w:ascii="Arial" w:hAnsi="Arial" w:eastAsia="BatangChe" w:cs="Arial"/>
          <w:sz w:val="24"/>
        </w:rPr>
        <w:tab/>
        <w:t xml:space="preserve">          </w:t>
      </w:r>
    </w:p>
    <w:p w:rsidR="00026549" w:rsidP="00026549" w:rsidRDefault="00026549" w14:paraId="15B60B21" w14:textId="77777777">
      <w:pPr>
        <w:pStyle w:val="Bezproreda"/>
        <w:numPr>
          <w:ilvl w:val="0"/>
          <w:numId w:val="1"/>
        </w:numPr>
        <w:jc w:val="both"/>
        <w:rPr>
          <w:rFonts w:ascii="Arial" w:hAnsi="Arial" w:eastAsia="BatangChe" w:cs="Arial"/>
          <w:sz w:val="24"/>
        </w:rPr>
      </w:pPr>
      <w:r>
        <w:rPr>
          <w:rFonts w:ascii="Arial" w:hAnsi="Arial" w:eastAsia="BatangChe" w:cs="Arial"/>
          <w:sz w:val="24"/>
        </w:rPr>
        <w:t xml:space="preserve">1.okr. pravna osoba </w:t>
      </w:r>
      <w:r w:rsidR="003548B3">
        <w:rPr>
          <w:rFonts w:ascii="Arial" w:hAnsi="Arial" w:eastAsia="BatangChe" w:cs="Arial"/>
          <w:sz w:val="24"/>
        </w:rPr>
        <w:t>AQUA LOTUS d.o.o.,</w:t>
      </w:r>
    </w:p>
    <w:p w:rsidRPr="007A505C" w:rsidR="00026549" w:rsidP="00026549" w:rsidRDefault="00026549" w14:paraId="03D5BF24" w14:textId="77777777">
      <w:pPr>
        <w:pStyle w:val="Bezproreda"/>
        <w:numPr>
          <w:ilvl w:val="0"/>
          <w:numId w:val="1"/>
        </w:numPr>
        <w:jc w:val="both"/>
        <w:rPr>
          <w:rFonts w:ascii="Arial" w:hAnsi="Arial" w:eastAsia="BatangChe" w:cs="Arial"/>
          <w:sz w:val="24"/>
        </w:rPr>
      </w:pPr>
      <w:r>
        <w:rPr>
          <w:rFonts w:ascii="Arial" w:hAnsi="Arial" w:eastAsia="BatangChe" w:cs="Arial"/>
          <w:sz w:val="24"/>
        </w:rPr>
        <w:t xml:space="preserve">2.okr. odgovorna osoba u pravnoj osobi </w:t>
      </w:r>
      <w:r w:rsidR="003548B3">
        <w:rPr>
          <w:rFonts w:ascii="Arial" w:hAnsi="Arial" w:eastAsia="BatangChe" w:cs="Arial"/>
          <w:sz w:val="24"/>
        </w:rPr>
        <w:t>Zvonimir Novak</w:t>
      </w:r>
      <w:r>
        <w:rPr>
          <w:rFonts w:ascii="Arial" w:hAnsi="Arial" w:eastAsia="BatangChe" w:cs="Arial"/>
          <w:sz w:val="24"/>
        </w:rPr>
        <w:t>,</w:t>
      </w:r>
    </w:p>
    <w:p w:rsidRPr="003548B3" w:rsidR="003548B3" w:rsidP="00026549" w:rsidRDefault="00026549" w14:paraId="3A128CDD" w14:textId="77777777">
      <w:pPr>
        <w:pStyle w:val="Bezproreda"/>
        <w:numPr>
          <w:ilvl w:val="0"/>
          <w:numId w:val="1"/>
        </w:numPr>
        <w:jc w:val="both"/>
        <w:rPr>
          <w:rFonts w:ascii="Arial" w:hAnsi="Arial" w:eastAsia="BatangChe" w:cs="Arial"/>
          <w:sz w:val="24"/>
        </w:rPr>
      </w:pPr>
      <w:r w:rsidRPr="003548B3">
        <w:rPr>
          <w:rFonts w:ascii="Arial" w:hAnsi="Arial" w:cs="Arial"/>
          <w:sz w:val="24"/>
          <w:szCs w:val="24"/>
        </w:rPr>
        <w:t xml:space="preserve">Odvjetničko društvo </w:t>
      </w:r>
      <w:r w:rsidRPr="00084DD7" w:rsidR="00084DD7">
        <w:rPr>
          <w:rFonts w:ascii="Arial" w:hAnsi="Arial" w:cs="Arial"/>
          <w:sz w:val="24"/>
          <w:szCs w:val="24"/>
        </w:rPr>
        <w:t xml:space="preserve">Burić &amp; </w:t>
      </w:r>
      <w:proofErr w:type="spellStart"/>
      <w:r w:rsidRPr="00084DD7" w:rsidR="00084DD7">
        <w:rPr>
          <w:rFonts w:ascii="Arial" w:hAnsi="Arial" w:cs="Arial"/>
          <w:sz w:val="24"/>
          <w:szCs w:val="24"/>
        </w:rPr>
        <w:t>Mišljenović</w:t>
      </w:r>
      <w:proofErr w:type="spellEnd"/>
      <w:r w:rsidRPr="00084DD7" w:rsidR="00084DD7">
        <w:rPr>
          <w:rFonts w:ascii="Arial" w:hAnsi="Arial" w:cs="Arial"/>
          <w:sz w:val="24"/>
          <w:szCs w:val="24"/>
        </w:rPr>
        <w:t xml:space="preserve"> Dasović </w:t>
      </w:r>
      <w:proofErr w:type="spellStart"/>
      <w:r w:rsidRPr="00084DD7" w:rsidR="00084DD7">
        <w:rPr>
          <w:rFonts w:ascii="Arial" w:hAnsi="Arial" w:cs="Arial"/>
          <w:sz w:val="24"/>
          <w:szCs w:val="24"/>
        </w:rPr>
        <w:t>j.t.d</w:t>
      </w:r>
      <w:proofErr w:type="spellEnd"/>
      <w:r w:rsidRPr="00084DD7" w:rsidR="00084DD7">
        <w:rPr>
          <w:rFonts w:ascii="Arial" w:hAnsi="Arial" w:cs="Arial"/>
          <w:sz w:val="24"/>
          <w:szCs w:val="24"/>
        </w:rPr>
        <w:t>. iz Osijeka,</w:t>
      </w:r>
    </w:p>
    <w:p w:rsidRPr="003548B3" w:rsidR="00026549" w:rsidP="00026549" w:rsidRDefault="00026549" w14:paraId="74B2CA61" w14:textId="77777777">
      <w:pPr>
        <w:pStyle w:val="Bezproreda"/>
        <w:numPr>
          <w:ilvl w:val="0"/>
          <w:numId w:val="1"/>
        </w:numPr>
        <w:jc w:val="both"/>
        <w:rPr>
          <w:rFonts w:ascii="Arial" w:hAnsi="Arial" w:eastAsia="BatangChe" w:cs="Arial"/>
          <w:sz w:val="24"/>
        </w:rPr>
      </w:pPr>
      <w:r w:rsidRPr="003548B3">
        <w:rPr>
          <w:rFonts w:ascii="Arial" w:hAnsi="Arial" w:eastAsia="BatangChe" w:cs="Arial"/>
          <w:sz w:val="24"/>
        </w:rPr>
        <w:t>Računovodstvu Općinskog suda  u Osijeku – nakon pravomoćnosti,</w:t>
      </w:r>
    </w:p>
    <w:p w:rsidR="00733271" w:rsidP="003548B3" w:rsidRDefault="00026549" w14:paraId="0A0AF21D" w14:textId="77777777">
      <w:pPr>
        <w:pStyle w:val="Bezproreda"/>
        <w:numPr>
          <w:ilvl w:val="0"/>
          <w:numId w:val="1"/>
        </w:numPr>
        <w:jc w:val="both"/>
      </w:pPr>
      <w:r w:rsidRPr="003548B3">
        <w:rPr>
          <w:rFonts w:ascii="Arial" w:hAnsi="Arial" w:eastAsia="BatangChe" w:cs="Arial"/>
          <w:sz w:val="24"/>
        </w:rPr>
        <w:t>Spis.</w:t>
      </w:r>
      <w:r w:rsidRPr="003548B3">
        <w:rPr>
          <w:rFonts w:ascii="Arial" w:hAnsi="Arial" w:cs="Arial"/>
          <w:sz w:val="24"/>
          <w:szCs w:val="24"/>
        </w:rPr>
        <w:t xml:space="preserve"> </w:t>
      </w:r>
    </w:p>
    <w:sectPr w:rsidR="00733271" w:rsidSect="00026549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19FE" w:rsidP="00026549" w:rsidRDefault="008619FE" w14:paraId="2CA9BC25" w14:textId="77777777">
      <w:pPr>
        <w:spacing w:after="0" w:line="240" w:lineRule="auto"/>
      </w:pPr>
      <w:r>
        <w:separator/>
      </w:r>
    </w:p>
  </w:endnote>
  <w:endnote w:type="continuationSeparator" w:id="0">
    <w:p w:rsidR="008619FE" w:rsidP="00026549" w:rsidRDefault="008619FE" w14:paraId="50C3A99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19FE" w:rsidP="00026549" w:rsidRDefault="008619FE" w14:paraId="11BD0B2A" w14:textId="77777777">
      <w:pPr>
        <w:spacing w:after="0" w:line="240" w:lineRule="auto"/>
      </w:pPr>
      <w:r>
        <w:separator/>
      </w:r>
    </w:p>
  </w:footnote>
  <w:footnote w:type="continuationSeparator" w:id="0">
    <w:p w:rsidR="008619FE" w:rsidP="00026549" w:rsidRDefault="008619FE" w14:paraId="78BCCB0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7903" w:rsidR="00026549" w:rsidP="007A7903" w:rsidRDefault="00026549" w14:paraId="446E10CA" w14:textId="77777777">
    <w:pPr>
      <w:pStyle w:val="Zaglavlje"/>
      <w:rPr>
        <w:rFonts w:ascii="Arial" w:hAnsi="Arial" w:cs="Arial"/>
        <w:sz w:val="24"/>
        <w:szCs w:val="24"/>
      </w:rPr>
    </w:pPr>
    <w:r>
      <w:tab/>
    </w:r>
    <w:sdt>
      <w:sdtPr>
        <w:id w:val="-1765449838"/>
        <w:docPartObj>
          <w:docPartGallery w:val="Page Numbers (Top of Page)"/>
          <w:docPartUnique/>
        </w:docPartObj>
      </w:sdtPr>
      <w:sdtEndPr>
        <w:rPr>
          <w:rFonts w:ascii="Arial" w:hAnsi="Arial" w:cs="Arial"/>
          <w:sz w:val="24"/>
          <w:szCs w:val="24"/>
        </w:rPr>
      </w:sdtEndPr>
      <w:sdtContent>
        <w:r w:rsidRPr="007A7903">
          <w:rPr>
            <w:rFonts w:ascii="Arial" w:hAnsi="Arial" w:cs="Arial"/>
            <w:sz w:val="24"/>
            <w:szCs w:val="24"/>
          </w:rPr>
          <w:fldChar w:fldCharType="begin"/>
        </w:r>
        <w:r w:rsidRPr="007A7903">
          <w:rPr>
            <w:rFonts w:ascii="Arial" w:hAnsi="Arial" w:cs="Arial"/>
            <w:sz w:val="24"/>
            <w:szCs w:val="24"/>
          </w:rPr>
          <w:instrText>PAGE   \* MERGEFORMAT</w:instrText>
        </w:r>
        <w:r w:rsidRPr="007A7903"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noProof/>
            <w:sz w:val="24"/>
            <w:szCs w:val="24"/>
          </w:rPr>
          <w:t>2</w:t>
        </w:r>
        <w:r w:rsidRPr="007A7903">
          <w:rPr>
            <w:rFonts w:ascii="Arial" w:hAnsi="Arial" w:cs="Arial"/>
            <w:sz w:val="24"/>
            <w:szCs w:val="24"/>
          </w:rPr>
          <w:fldChar w:fldCharType="end"/>
        </w:r>
      </w:sdtContent>
    </w:sdt>
    <w:r w:rsidRPr="007A7903">
      <w:rPr>
        <w:rFonts w:ascii="Arial" w:hAnsi="Arial" w:cs="Arial"/>
        <w:sz w:val="24"/>
        <w:szCs w:val="24"/>
      </w:rPr>
      <w:tab/>
      <w:t xml:space="preserve">  </w:t>
    </w:r>
    <w:r w:rsidRPr="00026549">
      <w:rPr>
        <w:rFonts w:ascii="Arial" w:hAnsi="Arial" w:cs="Arial"/>
        <w:sz w:val="24"/>
        <w:szCs w:val="24"/>
      </w:rPr>
      <w:t>Broj: Pp-1</w:t>
    </w:r>
    <w:r w:rsidR="003548B3">
      <w:rPr>
        <w:rFonts w:ascii="Arial" w:hAnsi="Arial" w:cs="Arial"/>
        <w:sz w:val="24"/>
        <w:szCs w:val="24"/>
      </w:rPr>
      <w:t>32</w:t>
    </w:r>
    <w:r w:rsidRPr="00026549">
      <w:rPr>
        <w:rFonts w:ascii="Arial" w:hAnsi="Arial" w:cs="Arial"/>
        <w:sz w:val="24"/>
        <w:szCs w:val="24"/>
      </w:rPr>
      <w:t xml:space="preserve">8/2023-14                                                          </w:t>
    </w:r>
    <w:r w:rsidRPr="00CF1825">
      <w:rPr>
        <w:rFonts w:ascii="Arial" w:hAnsi="Arial" w:cs="Arial"/>
        <w:sz w:val="24"/>
        <w:szCs w:val="24"/>
      </w:rPr>
      <w:t xml:space="preserve">                                                            </w:t>
    </w:r>
  </w:p>
  <w:p w:rsidRPr="007F5209" w:rsidR="00026549" w:rsidRDefault="00026549" w14:paraId="4D86F66A" w14:textId="77777777">
    <w:pPr>
      <w:pStyle w:val="Zaglavlje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D19FC"/>
    <w:multiLevelType w:val="hybridMultilevel"/>
    <w:tmpl w:val="87EE3962"/>
    <w:lvl w:ilvl="0" w:tplc="C1DEF5E2">
      <w:start w:val="1"/>
      <w:numFmt w:val="decimal"/>
      <w:lvlText w:val="%1."/>
      <w:lvlJc w:val="left"/>
      <w:pPr>
        <w:ind w:left="720" w:hanging="360"/>
      </w:pPr>
      <w:rPr>
        <w:rFonts w:hint="default" w:eastAsia="BatangCh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277"/>
    <w:rsid w:val="00026549"/>
    <w:rsid w:val="00084DD7"/>
    <w:rsid w:val="002278EB"/>
    <w:rsid w:val="002E0433"/>
    <w:rsid w:val="003548B3"/>
    <w:rsid w:val="00425277"/>
    <w:rsid w:val="004F1E4D"/>
    <w:rsid w:val="006C2C4A"/>
    <w:rsid w:val="00733271"/>
    <w:rsid w:val="008619FE"/>
    <w:rsid w:val="00CB7DB2"/>
    <w:rsid w:val="00EA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30C5FCA"/>
  <w15:docId w15:val="{A356A6F1-9969-441D-B44E-1EC768ACE65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26549"/>
    <w:pPr>
      <w:spacing w:after="200" w:line="276" w:lineRule="auto"/>
    </w:pPr>
    <w:rPr>
      <w:kern w:val="0"/>
    </w:rPr>
  </w:style>
  <w:style w:type="paragraph" w:styleId="Naslov1">
    <w:name w:val="heading 1"/>
    <w:basedOn w:val="Normal"/>
    <w:next w:val="Normal"/>
    <w:link w:val="Naslov1Char"/>
    <w:uiPriority w:val="9"/>
    <w:qFormat/>
    <w:rsid w:val="0042527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2527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252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252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252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252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252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252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252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42527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42527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42527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425277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425277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425277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425277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425277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42527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2527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42527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252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4252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25277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42527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2527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2527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2527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42527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25277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026549"/>
    <w:pPr>
      <w:spacing w:after="0" w:line="240" w:lineRule="auto"/>
    </w:pPr>
    <w:rPr>
      <w:kern w:val="0"/>
    </w:rPr>
  </w:style>
  <w:style w:type="paragraph" w:styleId="Zaglavlje">
    <w:name w:val="header"/>
    <w:basedOn w:val="Normal"/>
    <w:link w:val="ZaglavljeChar"/>
    <w:uiPriority w:val="99"/>
    <w:unhideWhenUsed/>
    <w:rsid w:val="0002654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26549"/>
    <w:rPr>
      <w:kern w:val="0"/>
    </w:rPr>
  </w:style>
  <w:style w:type="paragraph" w:styleId="Podnoje">
    <w:name w:val="footer"/>
    <w:basedOn w:val="Normal"/>
    <w:link w:val="PodnojeChar"/>
    <w:uiPriority w:val="99"/>
    <w:unhideWhenUsed/>
    <w:rsid w:val="0002654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6549"/>
    <w:rPr>
      <w:kern w:val="0"/>
    </w:rPr>
  </w:style>
  <w:style w:type="character" w:styleId="Tekstrezerviranogmjesta">
    <w:name w:val="Placeholder Text"/>
    <w:basedOn w:val="Zadanifontodlomka"/>
    <w:uiPriority w:val="99"/>
    <w:semiHidden/>
    <w:rsid w:val="004F1E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1E4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1E4D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1E4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1E4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e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srpnja 2026.</izvorni_sadrzaj>
    <derivirana_varijabla naziv="DomainObject.DatumDonosenjaOdluke_1">1.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Pp-1328/2023-14</izvorni_sadrzaj>
    <derivirana_varijabla naziv="DomainObject.Oznaka_1">Pp-1328/2023-14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Ravlić</izvorni_sadrzaj>
    <derivirana_varijabla naziv="DomainObject.DonositeljOdluke.Prezime_1">Ravlić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2023.</izvorni_sadrzaj>
    <derivirana_varijabla naziv="DomainObject.Predmet.DatumOsnivanja_1">30.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veljače 2024.</izvorni_sadrzaj>
    <derivirana_varijabla naziv="DomainObject.Predmet.DatumRjesavanja_1">29. veljače 2024.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26. lipnja 1987.</izvorni_sadrzaj>
    <derivirana_varijabla naziv="DomainObject.Predmet.OkrivljenikFizickaOsoba.DatumRodjenja_1">26. lipnja 1987.</derivirana_varijabla>
  </DomainObject.Predmet.OkrivljenikFizickaOsoba.DatumRodjenja>
  <DomainObject.Predmet.OkrivljenikFizickaOsoba.DatumRodjenjaFormated>
    <izvorni_sadrzaj>26.6.1987.</izvorni_sadrzaj>
    <derivirana_varijabla naziv="DomainObject.Predmet.OkrivljenikFizickaOsoba.DatumRodjenjaFormated_1">26.6.1987.</derivirana_varijabla>
  </DomainObject.Predmet.OkrivljenikFizickaOsoba.DatumRodjenjaFormated>
  <DomainObject.Predmet.OkrivljenikFizickaOsoba.Ime>
    <izvorni_sadrzaj>Zvonimir</izvorni_sadrzaj>
    <derivirana_varijabla naziv="DomainObject.Predmet.OkrivljenikFizickaOsoba.Ime_1">Zvonimir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Osijek (Osijek)</izvorni_sadrzaj>
    <derivirana_varijabla naziv="DomainObject.Predmet.OkrivljenikFizickaOsoba.MjestoRodjenja_1">Osijek (Osijek)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Zvonimir Novak</izvorni_sadrzaj>
    <derivirana_varijabla naziv="DomainObject.Predmet.OkrivljenikFizickaOsoba.Naziv_1">Zvonimir Novak</derivirana_varijabla>
  </DomainObject.Predmet.OkrivljenikFizickaOsoba.Naziv>
  <DomainObject.Predmet.OkrivljenikFizickaOsoba.Prezime>
    <izvorni_sadrzaj>Novak</izvorni_sadrzaj>
    <derivirana_varijabla naziv="DomainObject.Predmet.OkrivljenikFizickaOsoba.Prezime_1">Novak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43856935929</izvorni_sadrzaj>
    <derivirana_varijabla naziv="DomainObject.Predmet.OkrivljenikFizickaOsoba.Oib_1">43856935929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Pp-1328/2023</izvorni_sadrzaj>
    <derivirana_varijabla naziv="DomainObject.Predmet.OznakaBroj_1">Pp-1328/2023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Dragica</izvorni_sadrzaj>
    <derivirana_varijabla naziv="DomainObject.Predmet.PredmetRijesio.Ime_1">Dragica</derivirana_varijabla>
  </DomainObject.Predmet.PredmetRijesio.Ime>
  <DomainObject.Predmet.PredmetRijesio.Oib>
    <izvorni_sadrzaj>34277831072</izvorni_sadrzaj>
    <derivirana_varijabla naziv="DomainObject.Predmet.PredmetRijesio.Oib_1">34277831072</derivirana_varijabla>
  </DomainObject.Predmet.PredmetRijesio.Oib>
  <DomainObject.Predmet.PredmetRijesio.Prezime>
    <izvorni_sadrzaj>Mitrović</izvorni_sadrzaj>
    <derivirana_varijabla naziv="DomainObject.Predmet.PredmetRijesio.Prezime_1">Mitrović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LOTUS d.o.o. za trgovinu, usluge i ugostiteljstvo zastupanog po punomoćniku Vladimir Burić; Zvonimir Novak zastupanog po punomoćniku Vladimir Burić</izvorni_sadrzaj>
    <derivirana_varijabla naziv="DomainObject.Predmet.ProtustrankaFormated_1">  AQUA LOTUS d.o.o. za trgovinu, usluge i ugostiteljstvo zastupanog po punomoćniku Vladimir Burić; Zvonimir Novak zastupanog po punomoćniku Vladimir Burić</derivirana_varijabla>
  </DomainObject.Predmet.ProtustrankaFormated>
  <DomainObject.Predmet.ProtustrankaFormatedOIB>
    <izvorni_sadrzaj>  AQUA LOTUS d.o.o. za trgovinu, usluge i ugostiteljstvo, OIB 63081126609 zastupanog po punomoćniku Vladimir Burić; Zvonimir Novak, OIB 43856935929 zastupanog po punomoćniku Vladimir Burić</izvorni_sadrzaj>
    <derivirana_varijabla naziv="DomainObject.Predmet.ProtustrankaFormatedOIB_1">  AQUA LOTUS d.o.o. za trgovinu, usluge i ugostiteljstvo, OIB 63081126609 zastupanog po punomoćniku Vladimir Burić; Zvonimir Novak, OIB 43856935929 zastupanog po punomoćniku Vladimir Burić</derivirana_varijabla>
  </DomainObject.Predmet.ProtustrankaFormatedOIB>
  <DomainObject.Predmet.ProtustrankaFormatedWithAdress>
    <izvorni_sadrzaj> AQUA LOTUS d.o.o. za trgovinu, usluge i ugostiteljstvo, Europska avenija 12/I, 31000 Osijek zastupanog po punomoćniku Vladimir Burić; Zvonimir Novak, Europska Avenija 18, 31000 Osijek zastupanog po punomoćniku Vladimir Burić</izvorni_sadrzaj>
    <derivirana_varijabla naziv="DomainObject.Predmet.ProtustrankaFormatedWithAdress_1"> AQUA LOTUS d.o.o. za trgovinu, usluge i ugostiteljstvo, Europska avenija 12/I, 31000 Osijek zastupanog po punomoćniku Vladimir Burić; Zvonimir Novak, Europska Avenija 18, 31000 Osijek zastupanog po punomoćniku Vladimir Burić</derivirana_varijabla>
  </DomainObject.Predmet.ProtustrankaFormatedWithAdress>
  <DomainObject.Predmet.ProtustrankaFormatedWithAdressOIB>
    <izvorni_sadrzaj> AQUA LOTUS d.o.o. za trgovinu, usluge i ugostiteljstvo, OIB 63081126609, Europska avenija 12/I, 31000 Osijek zastupanog po punomoćniku Vladimir Burić; Zvonimir Novak, OIB 43856935929, Europska Avenija 18, 31000 Osijek zastupanog po punomoćniku Vladimir Burić</izvorni_sadrzaj>
    <derivirana_varijabla naziv="DomainObject.Predmet.ProtustrankaFormatedWithAdressOIB_1"> AQUA LOTUS d.o.o. za trgovinu, usluge i ugostiteljstvo, OIB 63081126609, Europska avenija 12/I, 31000 Osijek zastupanog po punomoćniku Vladimir Burić; Zvonimir Novak, OIB 43856935929, Europska Avenija 18, 31000 Osijek zastupanog po punomoćniku Vladimir Burić</derivirana_varijabla>
  </DomainObject.Predmet.ProtustrankaFormatedWithAdressOIB>
  <DomainObject.Predmet.ProtustrankaWithAdress>
    <izvorni_sadrzaj>AQUA LOTUS d.o.o. za trgovinu, usluge i ugostiteljstvo Europska avenija 12/I, 31000 Osijek, Zvonimir Novak Europska Avenija 18, 31000 Osijek</izvorni_sadrzaj>
    <derivirana_varijabla naziv="DomainObject.Predmet.ProtustrankaWithAdress_1">AQUA LOTUS d.o.o. za trgovinu, usluge i ugostiteljstvo Europska avenija 12/I, 31000 Osijek, Zvonimir Novak Europska Avenija 18, 31000 Osijek</derivirana_varijabla>
  </DomainObject.Predmet.ProtustrankaWithAdress>
  <DomainObject.Predmet.ProtustrankaWithAdressOIB>
    <izvorni_sadrzaj>AQUA LOTUS d.o.o. za trgovinu, usluge i ugostiteljstvo, OIB 63081126609, Europska avenija 12/I, 31000 Osijek, Zvonimir Novak, OIB 43856935929, Europska Avenija 18, 31000 Osijek</izvorni_sadrzaj>
    <derivirana_varijabla naziv="DomainObject.Predmet.ProtustrankaWithAdressOIB_1">AQUA LOTUS d.o.o. za trgovinu, usluge i ugostiteljstvo, OIB 63081126609, Europska avenija 12/I, 31000 Osijek, Zvonimir Novak, OIB 43856935929, Europska Avenija 18, 31000 Osijek</derivirana_varijabla>
  </DomainObject.Predmet.ProtustrankaWithAdressOIB>
  <DomainObject.Predmet.ProtustrankaNazivFormated>
    <izvorni_sadrzaj>AQUA LOTUS d.o.o. za trgovinu, usluge i ugostiteljstvo,Zvonimir Novak</izvorni_sadrzaj>
    <derivirana_varijabla naziv="DomainObject.Predmet.ProtustrankaNazivFormated_1">AQUA LOTUS d.o.o. za trgovinu, usluge i ugostiteljstvo,Zvonimir Novak</derivirana_varijabla>
  </DomainObject.Predmet.ProtustrankaNazivFormated>
  <DomainObject.Predmet.ProtustrankaNazivFormatedOIB>
    <izvorni_sadrzaj>AQUA LOTUS d.o.o. za trgovinu, usluge i ugostiteljstvo, OIB 63081126609,Zvonimir Novak, OIB 43856935929</izvorni_sadrzaj>
    <derivirana_varijabla naziv="DomainObject.Predmet.ProtustrankaNazivFormatedOIB_1">AQUA LOTUS d.o.o. za trgovinu, usluge i ugostiteljstvo, OIB 63081126609,Zvonimir Novak, OIB 43856935929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Željka Ravlić 75.</izvorni_sadrzaj>
    <derivirana_varijabla naziv="DomainObject.Predmet.Referada.Naziv_1">Željka Ravlić 75.</derivirana_varijabla>
  </DomainObject.Predmet.Referada.Naziv>
  <DomainObject.Predmet.Referada.Oznaka>
    <izvorni_sadrzaj>OS75</izvorni_sadrzaj>
    <derivirana_varijabla naziv="DomainObject.Predmet.Referada.Oznaka_1">OS75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Željka Ravlić</izvorni_sadrzaj>
    <derivirana_varijabla naziv="DomainObject.Predmet.Referada.Sudac_1">Željka Ravlić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- Područni ured Osijek, Služba za nadzor trgovine, usluga i zaštite potrošača</izvorni_sadrzaj>
    <derivirana_varijabla naziv="DomainObject.Predmet.StrankaFormated_1">  Državni inspektorat - Područni ured Osijek, Služba za nadzor trgovine, usluga i zaštite potrošača</derivirana_varijabla>
  </DomainObject.Predmet.StrankaFormated>
  <DomainObject.Predmet.StrankaFormatedOIB>
    <izvorni_sadrzaj>  Državni inspektorat - Područni ured Osijek, Služba za nadzor trgovine, usluga i zaštite potrošača</izvorni_sadrzaj>
    <derivirana_varijabla naziv="DomainObject.Predmet.StrankaFormatedOIB_1">  Državni inspektorat - Područni ured Osijek, Služba za nadzor trgovine, usluga i zaštite potrošača</derivirana_varijabla>
  </DomainObject.Predmet.StrankaFormatedOIB>
  <DomainObject.Predmet.StrankaFormatedWithAdress>
    <izvorni_sadrzaj> Državni inspektorat - Područni ured Osijek, Služba za nadzor trgovine, usluga i zaštite potrošača</izvorni_sadrzaj>
    <derivirana_varijabla naziv="DomainObject.Predmet.StrankaFormatedWithAdress_1"> Državni inspektorat - Područni ured Osijek, Služba za nadzor trgovine, usluga i zaštite potrošača</derivirana_varijabla>
  </DomainObject.Predmet.StrankaFormatedWithAdress>
  <DomainObject.Predmet.StrankaFormatedWithAdressOIB>
    <izvorni_sadrzaj> Državni inspektorat - Područni ured Osijek, Služba za nadzor trgovine, usluga i zaštite potrošača</izvorni_sadrzaj>
    <derivirana_varijabla naziv="DomainObject.Predmet.StrankaFormatedWithAdressOIB_1"> Državni inspektorat - Područni ured Osijek, Služba za nadzor trgovine, usluga i zaštite potrošača</derivirana_varijabla>
  </DomainObject.Predmet.StrankaFormatedWithAdressOIB>
  <DomainObject.Predmet.StrankaWithAdress>
    <izvorni_sadrzaj>Državni inspektorat - Područni ured Osijek, Služba za nadzor trgovine, usluga i zaštite potrošača </izvorni_sadrzaj>
    <derivirana_varijabla naziv="DomainObject.Predmet.StrankaWithAdress_1">Državni inspektorat - Područni ured Osijek, Služba za nadzor trgovine, usluga i zaštite potrošača </derivirana_varijabla>
  </DomainObject.Predmet.StrankaWithAdress>
  <DomainObject.Predmet.StrankaWithAdressOIB>
    <izvorni_sadrzaj>Državni inspektorat - Područni ured Osijek, Služba za nadzor trgovine, usluga i zaštite potrošača</izvorni_sadrzaj>
    <derivirana_varijabla naziv="DomainObject.Predmet.StrankaWithAdressOIB_1">Državni inspektorat - Područni ured Osijek, Služba za nadzor trgovine, usluga i zaštite potrošača</derivirana_varijabla>
  </DomainObject.Predmet.StrankaWithAdressOIB>
  <DomainObject.Predmet.StrankaNazivFormated>
    <izvorni_sadrzaj>Državni inspektorat - Područni ured Osijek, Služba za nadzor trgovine, usluga i zaštite potrošača</izvorni_sadrzaj>
    <derivirana_varijabla naziv="DomainObject.Predmet.StrankaNazivFormated_1">Državni inspektorat - Područni ured Osijek, Služba za nadzor trgovine, usluga i zaštite potrošača</derivirana_varijabla>
  </DomainObject.Predmet.StrankaNazivFormated>
  <DomainObject.Predmet.StrankaNazivFormatedOIB>
    <izvorni_sadrzaj>Državni inspektorat - Područni ured Osijek, Služba za nadzor trgovine, usluga i zaštite potrošača</izvorni_sadrzaj>
    <derivirana_varijabla naziv="DomainObject.Predmet.StrankaNazivFormatedOIB_1">Državni inspektorat - Područni ured Osijek, Služba za nadzor trgovine, usluga i zaštite potrošača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Željka Ravlić 75.</izvorni_sadrzaj>
    <derivirana_varijabla naziv="DomainObject.Predmet.TrenutnaLokacijaSpisa.Naziv_1">Željka Ravlić 75.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pis.</izvorni_sadrzaj>
    <derivirana_varijabla naziv="DomainObject.Predmet.UstrojstvenaJedinicaVodi.Oznaka_1">Prekršajna pis.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Zita Španiel</izvorni_sadrzaj>
    <derivirana_varijabla naziv="DomainObject.Predmet.Zapisnicar_1">Zita Španiel</derivirana_varijabla>
  </DomainObject.Predmet.Zapisnicar>
  <DomainObject.Predmet.StrankaListFormated>
    <izvorni_sadrzaj>
      <item>Državni inspektorat - Područni ured Osijek, Služba za nadzor trgovine, usluga i zaštite potrošača</item>
    </izvorni_sadrzaj>
    <derivirana_varijabla naziv="DomainObject.Predmet.StrankaListFormated_1">
      <item>Državni inspektorat - Područni ured Osijek, Služba za nadzor trgovine, usluga i zaštite potrošača</item>
    </derivirana_varijabla>
  </DomainObject.Predmet.StrankaListFormated>
  <DomainObject.Predmet.StrankaListFormatedOIB>
    <izvorni_sadrzaj>
      <item>Državni inspektorat - Područni ured Osijek, Služba za nadzor trgovine, usluga i zaštite potrošača</item>
    </izvorni_sadrzaj>
    <derivirana_varijabla naziv="DomainObject.Predmet.StrankaListFormatedOIB_1">
      <item>Državni inspektorat - Područni ured Osijek, Služba za nadzor trgovine, usluga i zaštite potrošača</item>
    </derivirana_varijabla>
  </DomainObject.Predmet.StrankaListFormatedOIB>
  <DomainObject.Predmet.StrankaListFormatedWithAdress>
    <izvorni_sadrzaj>
      <item>Državni inspektorat - Područni ured Osijek, Služba za nadzor trgovine, usluga i zaštite potrošača</item>
    </izvorni_sadrzaj>
    <derivirana_varijabla naziv="DomainObject.Predmet.StrankaListFormatedWithAdress_1">
      <item>Državni inspektorat - Područni ured Osijek, Služba za nadzor trgovine, usluga i zaštite potrošača</item>
    </derivirana_varijabla>
  </DomainObject.Predmet.StrankaListFormatedWithAdress>
  <DomainObject.Predmet.StrankaListFormatedWithAdressOIB>
    <izvorni_sadrzaj>
      <item>Državni inspektorat - Područni ured Osijek, Služba za nadzor trgovine, usluga i zaštite potrošača</item>
    </izvorni_sadrzaj>
    <derivirana_varijabla naziv="DomainObject.Predmet.StrankaListFormatedWithAdressOIB_1">
      <item>Državni inspektorat - Područni ured Osijek, Služba za nadzor trgovine, usluga i zaštite potrošača</item>
    </derivirana_varijabla>
  </DomainObject.Predmet.StrankaListFormatedWithAdressOIB>
  <DomainObject.Predmet.StrankaListNazivFormated>
    <izvorni_sadrzaj>
      <item>Državni inspektorat - Područni ured Osijek, Služba za nadzor trgovine, usluga i zaštite potrošača</item>
    </izvorni_sadrzaj>
    <derivirana_varijabla naziv="DomainObject.Predmet.StrankaListNazivFormated_1">
      <item>Državni inspektorat - Područni ured Osijek, Služba za nadzor trgovine, usluga i zaštite potrošača</item>
    </derivirana_varijabla>
  </DomainObject.Predmet.StrankaListNazivFormated>
  <DomainObject.Predmet.StrankaListNazivFormatedOIB>
    <izvorni_sadrzaj>
      <item>Državni inspektorat - Područni ured Osijek, Služba za nadzor trgovine, usluga i zaštite potrošača</item>
    </izvorni_sadrzaj>
    <derivirana_varijabla naziv="DomainObject.Predmet.StrankaListNazivFormatedOIB_1">
      <item>Državni inspektorat - Područni ured Osijek, Služba za nadzor trgovine, usluga i zaštite potrošača</item>
    </derivirana_varijabla>
  </DomainObject.Predmet.StrankaListNazivFormatedOIB>
  <DomainObject.Predmet.ProtuStrankaListFormated>
    <izvorni_sadrzaj>
      <item>AQUA LOTUS d.o.o. za trgovinu, usluge i ugostiteljstvo zastupanog po punomoćniku Vladimir Burić</item>
      <item>Zvonimir Novak zastupanog po punomoćniku Vladimir Burić</item>
    </izvorni_sadrzaj>
    <derivirana_varijabla naziv="DomainObject.Predmet.ProtuStrankaListFormated_1">
      <item>AQUA LOTUS d.o.o. za trgovinu, usluge i ugostiteljstvo zastupanog po punomoćniku Vladimir Burić</item>
      <item>Zvonimir Novak zastupanog po punomoćniku Vladimir Burić</item>
    </derivirana_varijabla>
  </DomainObject.Predmet.ProtuStrankaListFormated>
  <DomainObject.Predmet.ProtuStrankaListFormatedOIB>
    <izvorni_sadrzaj>
      <item>AQUA LOTUS d.o.o. za trgovinu, usluge i ugostiteljstvo, OIB 63081126609 zastupanog po punomoćniku Vladimir Burić</item>
      <item>Zvonimir Novak, OIB 43856935929 zastupanog po punomoćniku Vladimir Burić</item>
    </izvorni_sadrzaj>
    <derivirana_varijabla naziv="DomainObject.Predmet.ProtuStrankaListFormatedOIB_1">
      <item>AQUA LOTUS d.o.o. za trgovinu, usluge i ugostiteljstvo, OIB 63081126609 zastupanog po punomoćniku Vladimir Burić</item>
      <item>Zvonimir Novak, OIB 43856935929 zastupanog po punomoćniku Vladimir Burić</item>
    </derivirana_varijabla>
  </DomainObject.Predmet.ProtuStrankaListFormatedOIB>
  <DomainObject.Predmet.ProtuStrankaListFormatedWithAdress>
    <izvorni_sadrzaj>
      <item>AQUA LOTUS d.o.o. za trgovinu, usluge i ugostiteljstvo, Europska avenija 12/I, 31000 Osijek zastupanog po punomoćniku Vladimir Burić</item>
      <item>Zvonimir Novak, Europska Avenija 18, 31000 Osijek zastupanog po punomoćniku Vladimir Burić</item>
    </izvorni_sadrzaj>
    <derivirana_varijabla naziv="DomainObject.Predmet.ProtuStrankaListFormatedWithAdress_1">
      <item>AQUA LOTUS d.o.o. za trgovinu, usluge i ugostiteljstvo, Europska avenija 12/I, 31000 Osijek zastupanog po punomoćniku Vladimir Burić</item>
      <item>Zvonimir Novak, Europska Avenija 18, 31000 Osijek zastupanog po punomoćniku Vladimir Burić</item>
    </derivirana_varijabla>
  </DomainObject.Predmet.ProtuStrankaListFormatedWithAdress>
  <DomainObject.Predmet.ProtuStrankaListFormatedWithAdressOIB>
    <izvorni_sadrzaj>
      <item>AQUA LOTUS d.o.o. za trgovinu, usluge i ugostiteljstvo, OIB 63081126609, Europska avenija 12/I, 31000 Osijek zastupanog po punomoćniku Vladimir Burić</item>
      <item>Zvonimir Novak, OIB 43856935929, Europska Avenija 18, 31000 Osijek zastupanog po punomoćniku Vladimir Burić</item>
    </izvorni_sadrzaj>
    <derivirana_varijabla naziv="DomainObject.Predmet.ProtuStrankaListFormatedWithAdressOIB_1">
      <item>AQUA LOTUS d.o.o. za trgovinu, usluge i ugostiteljstvo, OIB 63081126609, Europska avenija 12/I, 31000 Osijek zastupanog po punomoćniku Vladimir Burić</item>
      <item>Zvonimir Novak, OIB 43856935929, Europska Avenija 18, 31000 Osijek zastupanog po punomoćniku Vladimir Burić</item>
    </derivirana_varijabla>
  </DomainObject.Predmet.ProtuStrankaListFormatedWithAdressOIB>
  <DomainObject.Predmet.ProtuStrankaListNazivFormated>
    <izvorni_sadrzaj>
      <item>AQUA LOTUS d.o.o. za trgovinu, usluge i ugostiteljstvo</item>
      <item>Zvonimir Novak</item>
    </izvorni_sadrzaj>
    <derivirana_varijabla naziv="DomainObject.Predmet.ProtuStrankaListNazivFormated_1">
      <item>AQUA LOTUS d.o.o. za trgovinu, usluge i ugostiteljstvo</item>
      <item>Zvonimir Novak</item>
    </derivirana_varijabla>
  </DomainObject.Predmet.ProtuStrankaListNazivFormated>
  <DomainObject.Predmet.ProtuStrankaListNazivFormatedOIB>
    <izvorni_sadrzaj>
      <item>AQUA LOTUS d.o.o. za trgovinu, usluge i ugostiteljstvo, OIB 63081126609</item>
      <item>Zvonimir Novak, OIB 43856935929</item>
    </izvorni_sadrzaj>
    <derivirana_varijabla naziv="DomainObject.Predmet.ProtuStrankaListNazivFormatedOIB_1">
      <item>AQUA LOTUS d.o.o. za trgovinu, usluge i ugostiteljstvo, OIB 63081126609</item>
      <item>Zvonimir Novak, OIB 43856935929</item>
    </derivirana_varijabla>
  </DomainObject.Predmet.ProtuStrankaListNazivFormatedOIB>
  <DomainObject.Predmet.OstaliListFormated>
    <izvorni_sadrzaj>
      <item>Vladimir Burić punomoćnik sudionika u postupku Zvonimir Novak; AQUA LOTUS d.o.o. za trgovinu, usluge i ugostiteljstvo</item>
      <item>Ana Anić</item>
      <item>Visoki prekršajni sud Republike Hrvatske</item>
    </izvorni_sadrzaj>
    <derivirana_varijabla naziv="DomainObject.Predmet.OstaliListFormated_1">
      <item>Vladimir Burić punomoćnik sudionika u postupku Zvonimir Novak; AQUA LOTUS d.o.o. za trgovinu, usluge i ugostiteljstvo</item>
      <item>Ana Anić</item>
      <item>Visoki prekršajni sud Republike Hrvatske</item>
    </derivirana_varijabla>
  </DomainObject.Predmet.OstaliListFormated>
  <DomainObject.Predmet.OstaliListFormatedOIB>
    <izvorni_sadrzaj>
      <item>Vladimir Burić, OIB 04693858272 punomoćnik sudionika u postupku Zvonimir Novak; AQUA LOTUS d.o.o. za trgovinu, usluge i ugostiteljstvo</item>
      <item>Ana Anić</item>
      <item>Visoki prekršajni sud Republike Hrvatske, OIB 02594920860</item>
    </izvorni_sadrzaj>
    <derivirana_varijabla naziv="DomainObject.Predmet.OstaliListFormatedOIB_1">
      <item>Vladimir Burić, OIB 04693858272 punomoćnik sudionika u postupku Zvonimir Novak; AQUA LOTUS d.o.o. za trgovinu, usluge i ugostiteljstvo</item>
      <item>Ana Anić</item>
      <item>Visoki prekršajni sud Republike Hrvatske, OIB 02594920860</item>
    </derivirana_varijabla>
  </DomainObject.Predmet.OstaliListFormatedOIB>
  <DomainObject.Predmet.OstaliListFormatedWithAdress>
    <izvorni_sadrzaj>
      <item>Vladimir Burić, Europske avenije 12/I, 31000 Osijek punomoćnik sudionika u postupku Zvonimir Novak; AQUA LOTUS d.o.o. za trgovinu, usluge i ugostiteljstvo</item>
      <item>Ana Anić, Ul. Hrv. Republike 21, 31000 Osijek</item>
      <item>Visoki prekršajni sud Republike Hrvatske, Ulica Augusta Šenoe 30, 10000 Zagreb</item>
    </izvorni_sadrzaj>
    <derivirana_varijabla naziv="DomainObject.Predmet.OstaliListFormatedWithAdress_1">
      <item>Vladimir Burić, Europske avenije 12/I, 31000 Osijek punomoćnik sudionika u postupku Zvonimir Novak; AQUA LOTUS d.o.o. za trgovinu, usluge i ugostiteljstvo</item>
      <item>Ana Anić, Ul. Hrv. Republike 21, 31000 Osijek</item>
      <item>Visoki prekršajni sud Republike Hrvatske, Ulica Augusta Šenoe 30, 10000 Zagreb</item>
    </derivirana_varijabla>
  </DomainObject.Predmet.OstaliListFormatedWithAdress>
  <DomainObject.Predmet.OstaliListFormatedWithAdressOIB>
    <izvorni_sadrzaj>
      <item>Vladimir Burić, OIB 04693858272, Europske avenije 12/I, 31000 Osijek punomoćnik sudionika u postupku Zvonimir Novak; AQUA LOTUS d.o.o. za trgovinu, usluge i ugostiteljstvo</item>
      <item>Ana Anić, Ul. Hrv. Republike 21, 31000 Osijek</item>
      <item>Visoki prekršajni sud Republike Hrvatske, OIB 02594920860, Ulica Augusta Šenoe 30, 10000 Zagreb</item>
    </izvorni_sadrzaj>
    <derivirana_varijabla naziv="DomainObject.Predmet.OstaliListFormatedWithAdressOIB_1">
      <item>Vladimir Burić, OIB 04693858272, Europske avenije 12/I, 31000 Osijek punomoćnik sudionika u postupku Zvonimir Novak; AQUA LOTUS d.o.o. za trgovinu, usluge i ugostiteljstvo</item>
      <item>Ana Anić, Ul. Hrv. Republike 21, 31000 Osijek</item>
      <item>Visoki prekršajni sud Republike Hrvatske, OIB 02594920860, Ulica Augusta Šenoe 30, 10000 Zagreb</item>
    </derivirana_varijabla>
  </DomainObject.Predmet.OstaliListFormatedWithAdressOIB>
  <DomainObject.Predmet.OstaliListNazivFormated>
    <izvorni_sadrzaj>
      <item>Vladimir Burić</item>
      <item>Ana Anić</item>
      <item>Visoki prekršajni sud Republike Hrvatske</item>
    </izvorni_sadrzaj>
    <derivirana_varijabla naziv="DomainObject.Predmet.OstaliListNazivFormated_1">
      <item>Vladimir Burić</item>
      <item>Ana Anić</item>
      <item>Visoki prekršajni sud Republike Hrvatske</item>
    </derivirana_varijabla>
  </DomainObject.Predmet.OstaliListNazivFormated>
  <DomainObject.Predmet.OstaliListNazivFormatedOIB>
    <izvorni_sadrzaj>
      <item>Vladimir Burić, OIB 04693858272</item>
      <item>Ana Anić</item>
      <item>Visoki prekršajni sud Republike Hrvatske, OIB 02594920860</item>
    </izvorni_sadrzaj>
    <derivirana_varijabla naziv="DomainObject.Predmet.OstaliListNazivFormatedOIB_1">
      <item>Vladimir Burić, OIB 04693858272</item>
      <item>Ana Anić</item>
      <item>Visoki prekršajni sud Republike Hrvatske, OIB 02594920860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149, 149</izvorni_sadrzaj>
    <derivirana_varijabla naziv="DomainObject.Predmet.ClanakZakona_1">149, 149</derivirana_varijabla>
  </DomainObject.Predmet.ClanakZakona>
  <DomainObject.Predmet.ClanakZakonaFull>
    <izvorni_sadrzaj>članka 149. stavka 1. točke 49., članka 149. stavka 1. točke 49.</izvorni_sadrzaj>
    <derivirana_varijabla naziv="DomainObject.Predmet.ClanakZakonaFull_1">članka 149. stavka 1. točke 49., članka 149. stavka 1. točke 49.</derivirana_varijabla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2026.</izvorni_sadrzaj>
    <derivirana_varijabla naziv="DomainObject.Datum_1">1. srpnja 2026.</derivirana_varijabla>
  </DomainObject.Datum>
  <DomainObject.PoslovniBrojDokumenta>
    <izvorni_sadrzaj>Pp-1328/2023-14</izvorni_sadrzaj>
    <derivirana_varijabla naziv="DomainObject.PoslovniBrojDokumenta_1">Pp-1328/2023-14</derivirana_varijabla>
  </DomainObject.PoslovniBrojDokumenta>
  <DomainObject.Predmet.StrankaIDrugi>
    <izvorni_sadrzaj>Državni inspektorat - Područni ured Osijek, Služba za nadzor trgovine, usluga i zaštite potrošača</izvorni_sadrzaj>
    <derivirana_varijabla naziv="DomainObject.Predmet.StrankaIDrugi_1">Državni inspektorat - Područni ured Osijek, Služba za nadzor trgovine, usluga i zaštite potrošača</derivirana_varijabla>
  </DomainObject.Predmet.StrankaIDrugi>
  <DomainObject.Predmet.ProtustrankaIDrugi>
    <izvorni_sadrzaj>AQUA LOTUS d.o.o. za trgovinu, usluge i ugostiteljstvo i dr.</izvorni_sadrzaj>
    <derivirana_varijabla naziv="DomainObject.Predmet.ProtustrankaIDrugi_1">AQUA LOTUS d.o.o. za trgovinu, usluge i ugostiteljstvo i dr.</derivirana_varijabla>
  </DomainObject.Predmet.ProtustrankaIDrugi>
  <DomainObject.Predmet.StrankaIDrugiAdressOIB>
    <izvorni_sadrzaj>Državni inspektorat - Područni ured Osijek, Služba za nadzor trgovine, usluga i zaštite potrošača</izvorni_sadrzaj>
    <derivirana_varijabla naziv="DomainObject.Predmet.StrankaIDrugiAdressOIB_1">Državni inspektorat - Područni ured Osijek, Služba za nadzor trgovine, usluga i zaštite potrošača</derivirana_varijabla>
  </DomainObject.Predmet.StrankaIDrugiAdressOIB>
  <DomainObject.Predmet.ProtustrankaIDrugiAdressOIB>
    <izvorni_sadrzaj>AQUA LOTUS d.o.o. za trgovinu, usluge i ugostiteljstvo, OIB 63081126609, Europska avenija 12/I, 31000 Osijek i dr.</izvorni_sadrzaj>
    <derivirana_varijabla naziv="DomainObject.Predmet.ProtustrankaIDrugiAdressOIB_1">AQUA LOTUS d.o.o. za trgovinu, usluge i ugostiteljstvo, OIB 63081126609, Europska avenija 12/I, 31000 Osijek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2024.</izvorni_sadrzaj>
    <derivirana_varijabla naziv="DomainObject.Predmet.OdlukaRjesenje.DatumDonosenjaOdluke_1">12. veljače 2024.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Pp-1328/2023-6</izvorni_sadrzaj>
    <derivirana_varijabla naziv="DomainObject.Predmet.OdlukaRjesenje.Oznaka_1">Pp-1328/2023-6</derivirana_varijabla>
  </DomainObject.Predmet.OdlukaRjesenje.Oznaka>
  <DomainObject.Predmet.SudioniciListNaziv>
    <izvorni_sadrzaj>
      <item>Državni inspektorat - Područni ured Osijek, Služba za nadzor trgovine, usluga i zaštite potrošača</item>
      <item>AQUA LOTUS d.o.o. za trgovinu, usluge i ugostiteljstvo</item>
      <item>Zvonimir Novak</item>
      <item>Vladimir Burić</item>
      <item>Ana Anić</item>
      <item>Visoki prekršajni sud Republike Hrvatske</item>
    </izvorni_sadrzaj>
    <derivirana_varijabla naziv="DomainObject.Predmet.SudioniciListNaziv_1">
      <item>Državni inspektorat - Područni ured Osijek, Služba za nadzor trgovine, usluga i zaštite potrošača</item>
      <item>AQUA LOTUS d.o.o. za trgovinu, usluge i ugostiteljstvo</item>
      <item>Zvonimir Novak</item>
      <item>Vladimir Burić</item>
      <item>Ana Anić</item>
      <item>Visoki prekršajni sud Republike Hrvatske</item>
    </derivirana_varijabla>
  </DomainObject.Predmet.SudioniciListNaziv>
  <DomainObject.Predmet.SudioniciListAdressOIB>
    <izvorni_sadrzaj>
      <item>Državni inspektorat - Područni ured Osijek, Služba za nadzor trgovine, usluga i zaštite potrošača</item>
      <item>AQUA LOTUS d.o.o. za trgovinu, usluge i ugostiteljstvo, OIB 63081126609, Europska avenija 12/I,31000 Osijek</item>
      <item>Zvonimir Novak, OIB 43856935929, Europska Avenija 18,31000 Osijek</item>
      <item>Vladimir Burić, OIB 04693858272, Europske avenije 12/I,31000 Osijek</item>
      <item>Ana Anić, Ul. Hrv. Republike 21,31000 Osijek</item>
      <item>Visoki prekršajni sud Republike Hrvatske, OIB 02594920860, Ulica Augusta Šenoe 30,10000 Zagreb</item>
    </izvorni_sadrzaj>
    <derivirana_varijabla naziv="DomainObject.Predmet.SudioniciListAdressOIB_1">
      <item>Državni inspektorat - Područni ured Osijek, Služba za nadzor trgovine, usluga i zaštite potrošača</item>
      <item>AQUA LOTUS d.o.o. za trgovinu, usluge i ugostiteljstvo, OIB 63081126609, Europska avenija 12/I,31000 Osijek</item>
      <item>Zvonimir Novak, OIB 43856935929, Europska Avenija 18,31000 Osijek</item>
      <item>Vladimir Burić, OIB 04693858272, Europske avenije 12/I,31000 Osijek</item>
      <item>Ana Anić, Ul. Hrv. Republike 21,31000 Osijek</item>
      <item>Visoki prekršajni sud Republike Hrvatske, OIB 02594920860, Ulica Augusta Šenoe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63081126609</item>
      <item>, OIB 43856935929</item>
      <item>, OIB 04693858272</item>
      <item>, OIB null</item>
      <item>, OIB 02594920860</item>
    </izvorni_sadrzaj>
    <derivirana_varijabla naziv="DomainObject.Predmet.SudioniciListNazivOIB_1">
      <item>, OIB null</item>
      <item>, OIB 63081126609</item>
      <item>, OIB 43856935929</item>
      <item>, OIB 04693858272</item>
      <item>, OIB null</item>
      <item>, OIB 02594920860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srpnja 2026.</izvorni_sadrzaj>
    <derivirana_varijabla naziv="DomainObject.PredzadnjaOdlukaIzPredmeta.DatumDonosenjaOdluke_1">1. srpnja 2026.</derivirana_varijabla>
  </DomainObject.PredzadnjaOdlukaIzPredmeta.DatumDonosenjaOdluke>
  <DomainObject.PredzadnjaOdlukaIzPredmeta.Oznaka>
    <izvorni_sadrzaj>Pp-1328/2023-14</izvorni_sadrzaj>
    <derivirana_varijabla naziv="DomainObject.PredzadnjaOdlukaIzPredmeta.Oznaka_1">Pp-1328/2023-14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2023.</izvorni_sadrzaj>
    <derivirana_varijabla naziv="DomainObject.Predmet.DatumPocetkaProcesa_1">30.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potrošača</item>
    </izvorni_sadrzaj>
    <derivirana_varijabla naziv="DomainObject.ZakonPravilnikList_1">
      <item>Zakon o zaštiti potrošača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AQUA LOTUS d.o.o. za trgovinu, usluge i ugostiteljstvo, Europska avenija 12/I, 31000 Osijek, OIB: 63081126609</item>
      <item>Zvonimir Novak, Europska Avenija 18, 31000 Osijek, OIB: 43856935929, rođen-a 26.06.1987., mjesto rođenja Osijek (Osijek)</item>
    </izvorni_sadrzaj>
    <derivirana_varijabla naziv="DomainObject.Predmet.OkrivljenikAdresaMjestoRodjenjaList_1">
      <item>AQUA LOTUS d.o.o. za trgovinu, usluge i ugostiteljstvo, Europska avenija 12/I, 31000 Osijek, OIB: 63081126609</item>
      <item>Zvonimir Novak, Europska Avenija 18, 31000 Osijek, OIB: 43856935929, rođen-a 26.06.1987., mjesto rođenja Osijek (Osijek)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AQUA LOTUS d.o.o. za trgovinu, usluge i ugostiteljstvo, MBS 030112106, Europska avenija 12/I, 31000 Osijek</izvorni_sadrzaj>
    <derivirana_varijabla naziv="DomainObject.Predmet.OkrivljenikPravnaNazivAdresaMbs_1">AQUA LOTUS d.o.o. za trgovinu, usluge i ugostiteljstvo, MBS 030112106, Europska avenija 12/I, 31000 Osijek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754</properties:Words>
  <properties:Characters>4150</properties:Characters>
  <properties:Lines>95</properties:Lines>
  <properties:Paragraphs>27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2026-07-01T08:28:00Z</dcterms:created>
  <dc:creator>Doris Gazdik</dc:creator>
  <dc:description/>
  <cp:keywords/>
  <cp:lastModifiedBy>Doris Gazdik</cp:lastModifiedBy>
  <dcterms:modified xmlns:xsi="http://www.w3.org/2001/XMLSchema-instance" xsi:type="dcterms:W3CDTF">2026-07-01T09:02:00Z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Pp-1328/2023-14 / Odluka - Rješenje - trošak (Pp-1328-2023-Aqua Lotus d.o.o. branitelj Burić.docx)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